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ՀԳԴ-ԷԱՃԱՊՁԲ-25/14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газовых обогревателей для нужд прокуратуры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Վիկտորիյա Մաշկովսկայա</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v.mashkovskaya@prosecutor.am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ՀԳԴ-ԷԱՃԱՊՁԲ-25/14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2025.04.25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газовых обогревателей для нужд прокуратуры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газовых обогревателей для нужд прокуратуры РА</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ՀԳԴ-ԷԱՃԱՊՁԲ-25/14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v.mashkovskaya@prosecutor.am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газовых обогревателей для нужд прокуратуры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газовые обогреватели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газовые обогреватели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ՀԳԴ-ԷԱՃԱՊՁԲ-25/14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ՀԳԴ-ԷԱՃԱՊՁԲ-25/14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газовые обогреватели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Газовые обогреватели с дымоходом, горелка предназначена для работы на природном газе (метане), горение с закрытой камерой, двухконтурное, количество теплообменников-два, минимальная тепловая мощность 40 кВтч, управление электронное, с возможностью крепления к стене. при наличии встроенного циркуляционного насоса, диапазон температур горячего водоснабжения: 34-60 ° c, диапазон температур контура отопления: 34-85 ° c: 
Бойлеры включают в себя дымоходы и детали для крепления к стене.:
Кастрюли должны быть неиспользованными (новыми):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газовые обогреватели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Газовые обогреватели кондиционирования с дымоходом, горелка предназначена для работы на природном газе (метане), сгорание с закрытой камерой, минимальная тепловая мощность 85 кВтч, управление с помощью электронной панели, с возможностью крепления к стене, диапазон температур контура горячего нагрева не менее 30-80 ° C. теплообменник и конструктивные трубы из нержавеющей стали. защита от перегрева и перегрева. благодаря наличию встроенного циркуляционного насоса, поддержание номинальной мощности при падении давления газа до 5 мбар. с наличием системы вентиляции для удаления дымовых газов:
Бойлеры включают в себя дымоходы и детали для крепления к стене.:
Кастрюли должны быть неиспользованными (новыми): 
Демонтаж действующего котла и установка нового котла осуществляется поставщиком. гарантийный срок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дополнительного соглашения после предназначения финансовых средств по договору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