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500մգ
Տեխնիկական մնութագրերը, պահպամնան ժամկետները, չափի միավորները հիմք ընդունել կցված էկսել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 ստամոքսային զոնդ  /ստամոքսի  լվացման համար/  մեծահասակի   սիլիկոնե   30FR -40FR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  երկարութ 1000մետրանոց  փաթեթ 100%-ոց բամբակե,  լայնքը 90սմ, խտությունը  36,  գույնը սպիտակ,համապատասխան  ստանդարտին  /կրկնակի փաթեթավորված,պոլիէթիլային  պարկով և ծղոտե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ՏՈՒՐ  ՎՈԼՖՐԱՄ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ՄԻԱՆՎԱԳ  ոչ/մանրէազերծ,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ԴԻԲՈՒԹԻԼՖՏԱԼԱՏ /խիտ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/գույնը բաց կապույտ,ականջին  հագնող  ռեզինե ձգվող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 9  ԼՎԱՑՈՂ և  ԱԽՏԱՀԱՆՈՂ  ՄԻՋՈՑ,ԷՆԴՈՍԿՈՊԻԿ  ՍԱՐՔԱՎՈՐՈՒՄՆԵՐԻ  և ՆԵՐՔԻՆ  և  ԱՐՏԱՔԻՆ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ՊԱՏՐԱՍՏԻ  ՆԵՐԿԱՆՅՈՒԹ  /ԿԱՐՄԻՐ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ասեղ 18G 1,3*120մմ-150մմ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ՊԵՐՖՈՒԵԶ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 2,5գ-5գ-ոց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14G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զույգ կամ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միզահավաք պարկ/պոլիէթիլենային պարկ կպչուն,որով վերցվում է  մեզը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ՑԻՏՐԻԿՈՒՄ/սպիտակ  սորուն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ՆԵԼԱՏՈՆ  ԿԱՏԵՏ  /մանրէազերծ  ոչ պիրոգեն/  CH/FR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ներարկչային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Միանգամյա օգտագործման բարձր ճնշման ներարկիչ՝ 2-200մլ ներարկիչներ, 1-150սմ միակցիչ խողովակ, 1 երկար,1 կարճ ծայր։                                                                                                                                                                                                           հատ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22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23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N21 /բարձրակառգ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N10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,ՈՐԻ ՎՐԱ ԱՄՐԱՑՎՈՒՄ Է  ՍԱՅՐԸ  ՉԱՓՍԵՐԸ 12սմ-15սմ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,ՈՐԻ ՎՐԱ ԱՄՐԱՑՎՈՒՄ Է  ՍԱՅՐԸ  ՉԱՓՍԵՐԸ 8սմ-10սմ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/ԳԵԼԱՆՄԱՆ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ՍՆԴԻԿԱՅԻՆ  /յուրաքանչյուրը տուփով, սնդիկը չկտրտված,թափ տալուց՝ բարձր մակարդակի  վրա գտնվող սնդիկը հեշտ իջնի ցածր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ՍԿՈՒԴԵՔՍԱ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ԱՍՊԻՐԱՑԻՈՆ ԳԼԽԻԿԸ  FG 18  ԿԱՐՄԻՐ  ԳՈՒՅՆ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ԱՍՊԻՐԱՑԻՈՆ /մանրէազերծ  ոչ պիրոգեն/  FG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ԱՍՊԻՐԱՑԻՈՆ /մանրէազերծ  ոչ պիրոգեն/  FG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ՎԵՆ   ԷՔՍՏՐԱԿՏՈՐ  ԲԵԿ ԿՈԿԻ  /երակների հեռացման զոնդ  մոտ  1 մետրի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10սմ-300սմ  /փաթեթավորված  պոլիէթիլենային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20սմ*300սմ /փաթեթավորված  պոլիէթիլենային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ՈՉ/ՍՏԵՐԻԼ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ԹԹՎԱԾԻՆ ՇՆՉԵԼՈՒ /խողովակի երկարությունը  2մ-ից ավել  НОСИК/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 ԹԹՎԱԾԻՆ ՇՆՉԵԼՈՒ/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24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26FR/CH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լատեքս  22 FR/CH բալոնի  տարողությունը սիլիկոնե  30ml/cc-60ml/cc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10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12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14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8FR/CH բալոնի  տարողությունը   30ml/cc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