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ավտոմեքենաների պահեստամասերի ձեռքբերման նպատակով ԵԱ-ԷԱՃԱՊՁԲ-25/30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ավտոմեքենաների պահեստամասերի ձեռքբերման նպատակով ԵԱ-ԷԱՃԱՊՁԲ-25/30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ավտոմեքենաների պահեստամասերի ձեռքբերման նպատակով ԵԱ-ԷԱՃԱՊՁԲ-25/30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ավտոմեքենաների պահեստամասերի ձեռքբերման նպատակով ԵԱ-ԷԱՃԱՊՁԲ-25/30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175/70R13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195/65R15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205/65R16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Gazel City ա/մ համար 195/75R16C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ԱՎՏՈԲՈՒՍ»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175/70R13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175/70R13 անխուց, ամառային, մարդատար ավտոմեքենաների համար,  կառուցվածքը-ռադիալ: Գործող ստանդարտը ՀՍՏ 183-99: Լրակազմի մեջ մտնում է միայն դողը: Գույնը սև: Չափման միավորը՝ հատ: Վախենում է կրակից: Անվադողի վրա նշված է  Speed index-ոչ պակաս T (190)   , Load index ոչ պակաս 82, Max.load(kg) ոչ պակաս 475 kg: Անվադողի հավասարակշռումը և տեղադրումը մատակարարի կողմից: Արտադրման տարեթիվը 2024-2025թթ.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195/65R15 մարդատար ավտոմեքենաների համար,  ամառային, առանց օդախցիկի, կառուցվածքը-ռադիալ,  չափման միավորը՝ հատ, Անվադողի վրա նշված է ՝                                                                                 արագության ինդեքսը՝ Speed index-ոչ պակաս T(190), ծանրաբեռնվածության ինդեքսը՝ Load index ոչ պակաս 91, առավելագույն ծանրաբեռնվածության ինդեքսը՝ Max.load(kg) ոչ պակաս 615kg,   Արտադրման տարեթիվը 2024-2025թթ.                                                                                                                                        Գույնը սև, վախենում է կրակից, գործող ստանդարտը ՀՍՏ 183-99,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205/65R16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205/65R16 անխուց, ամառային, մարդատար ավտոմեքենաների համար,  կառուցվածքը-ռադիալ: Գործող ստանդարտը ՀՍՏ 183-99: Լրակազմի մեջ մտնում է միայն դողը: Գույնը սև: Չափման միավորը՝ հատ: Վախենում է կրակից: Անվադողի վրա նշված է  Speed index- ոչ պակաս T (190)   , Load index ոչ պակաս 97, Max.load(kg) ոչ պակաս 730 kg: Անվադողի հավասարակշռումը և տեղադրումը մատակարարի կողմից: Արտադրման տարեթիվը 2024-2025թթ.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Gazel City ա/մ համար 195/75R16C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195/75R16C թեթև բեռնատար ավտոմեքենաների համար,  ամառային, առանց օդախցիկի, կառուցվածքը-ռադիալ,  չափման միավորը՝ հատ,  Անվադողի վրա նշված է ՝                                                                                 արագության ինդեքսը՝ ոչ պակաս Speed index- R(170), ծանրաբեռնվածության ինդեքսը՝ ոչ պակաս Load index 107/105, առավելագույն ծանրաբեռնվածության ինդեքսը՝ Max.load(kg) ոչ պակաս 975/925kg,   Արտադրության տարեթիվը 2024-2025թթ.                                                                                                                                Նոր չոգտագործված, Գույնը սև, վախենում է կրակից, գործող ստանդարտը ՀՍՏ 183-99,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յուրաքանչյուր անգամ ըստ Պատվիրատուի պահանջի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175/70R13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195/65R15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205/65R16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Gazel City ա/մ համար 195/75R16C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