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կահույքի ձեռքբերման նպատակով ՀԱԱՀ-ԷԱՃԱՊՁԲ-25/49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կահույքի ձեռքբերման նպատակով ՀԱԱՀ-ԷԱՃԱՊՁԲ-25/49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կահույքի ձեռքբերման նպատակով ՀԱԱՀ-ԷԱՃԱՊՁԲ-25/49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կահույքի ձեռքբերման նպատակով ՀԱԱՀ-ԷԱՃԱՊՁԲ-25/49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ջրակայուն, չափերը (ԽхԼхԲ) 460 մմх620մմх870մմ, տեղադրվող հատակին (ոտքերի վրա), լվացարանը կերամիկայից, Պահարանը քաշվող դարակներով, դարակների քանակը 3: Սեղան-լվացարանը համալրվում է՝ - տաք և սառը ջրի խառնիչով   ծորակով, - սիֆոնով` ծալքավոր՝ կոյուղու միացման համար, - ճկափողով  ջրամատակարարման համակարգին միանալու համար: Ապրանքի արժեքը ներառում է  տեղափոխումը մինչև նախատեսված վայր, ինչպես նաև հավաքման և տեղադրման ծառայությունը։ Գույնը և վերջնական տեսքը ըստ պատվիրատուի պահանջի: Երաշխիքային ժամկետը՝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Սեղան-լվացարան չորանոցով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