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ԷԱՃԱՊՁԲ-2025/16-18-ԵՊԲՀ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ԷԱՃԱՊՁԲ-2025/16-18-ԵՊԲՀ</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ԷԱՃԱՊՁԲ-2025/16-18-ԵՊԲՀ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1Насадка для слюноотсоса одноразового изпользования с силиконовым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2Полировочная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3Резиновый полир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4Пульпэкстрактор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5Набор искусственных зубов 28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6Ватный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7Бумажный фартук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8Турбинный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9Кламмер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10K-файл: N06,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11K-файл: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12K-файл: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13K-файл: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14K-файл: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15K-файл: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16H-файл: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17H-файл: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18H-файл: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19Каналонаполнитель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20Артикуляционная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21Рентгеновская пленка стоматологическая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22Игла для карпульных шприцов, толщина 0.4мм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23Игла для карпульных шприцов, толщина 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24Гуттаперчевые штифты: смешанные размеры N15-40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25Бор алмазный: турбинный, цилиндричный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26Бор алмазный: турбинный, шаровидный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27Бор алмазный: турбинный, пламевидный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28Пакеты для стерилизации/самоклеющиеся, 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29Наконечник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30Пакеты для стерилизации /стерильный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31Стоматологический микромотор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32Инсулиновый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33Рентген проявитель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34Рентген фиксаж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35Мешок для трупа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37Комплект трахеостомической трубки с манжетой, с возможностью аспирации надманжетного пространства,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38Система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39Девитализирующая паста без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40Дентин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41Полировочная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42Адгезивный бонд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43Пломбировочный материал жидкий, светоодверждаемый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44Базисный воск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45Пломбировочный материал светоотверждаемый микрогибридный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46Второй слой силикона + катализатор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47Смазочное масло для наконечника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49Стеклоиономерный цемент светового отверждения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51Каналонаполнитель для пломбирования  каналов  постоянных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52Трикрезол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53Каналонаполнитель для пломбирования каналов  молочных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54Каналонаполнитель лечебный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55Гидроксид кальция лечебная пркоадка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56Термореактивный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58Гель ЭДТА для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59Порошок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60Набор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61Анилид гидрохлорид, 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62Уреазный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63Гимза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64Мепивакаин 30мг/мл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65Оксолин 2,5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66Артикаин+эпинефрин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67Артикаин + эпинефрин 1:100000,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69Кетамин 50мг/мл, 2мл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ԷԱՃԱՊՁԲ-2025/16-18-ԵՊԲՀ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"ԷԱՃԱՊՁԲ-2025/16-18-ԵՊԲՀ"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ԷԱՃԱՊՁԲ-2025/16-18-ԵՊԲՀ*.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"ԷԱՃԱՊՁԲ-2025/16-18-ԵՊԲՀ"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ԷԱՃԱՊՁԲ-2025/16-18-ԵՊԲՀ*.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ԷԱՃԱՊՁԲ-2025/16-18-ԵՊԲՀ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Все товары новые, неиспользованные.Для всех лотов,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 Относительно лотов с № 64-69 является обязательным условием на момент подачи заявки участником, а также на момент каждой поставки препарат должен быть зарегистрирован в государственном реестре лекарственных средств (реестре) при этом на момент каждой поставки также применяются требования, определенные частью 3 статьи 23 Закона РА «О лекарственных средствах».                                                                                                                                                                                                                                                                                                                                                              В случае, если препарат не зарегистрирован в государственном реестре, участник вместе с договором и квалификационными гарантиями должен представить сертификационный сертификат, выданный «Экспертным центром лекарственных средств и медицинских технологий» Министерства здравоохранения Республики Армения. , N 172 от 23 февраля 2017 года Правительства Республики Армения Быть зарегистрированным в международной профессиональной организации, определенной Решением А, или в странах-членах ЕАЭС, либо пройти предварительную квалификацию Всемирной организации здравоохранения, а также пройти предварительную квалификацию Всемирной организации здравоохранения. «О лекарствах» об отсутствии оснований для отказа в ввозе, определенных статьей 21 части 8 пункта 17 закона. В случае отсутствия регистрации лекарственного препарата в государственном реестре участник должен представить сертификат на ввоз, выданный МВД. Делами Республики Армения по данной партии на этапе исполнения контракта вместе с каждой поставленной партией.
Условия транспортировки и хранения в соответствии с требованиями статьи 22 Закона о лекарственных средствах.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представляется участником на этапе исполнения договора, если один из случаев, предусмотренных подп. -пункт 8 пункта 3 приказа, утвержденного постановлением правительства РА № 502-Н, отсутствует."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1Насадка для слюноотсоса одноразового изпользования с силиконовым кончиком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слюноотсоса одноразового изпользования с силиконовым кончиком-Технические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2Полировочная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Полировочная щетка-Технические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3Резиновый полир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полир-Технические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4Пульпэкстрактор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Пульпэкстрактор-Технические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5Набор искусственных зубов 28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искусственных зубов 28 зубов-Технические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6Ватный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валик-Технические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7Бумажный фартук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фартук для пациента-Технические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8Турбинный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Кламмер-Технические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10K-файл: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N06,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11K-файл: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N08,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12K-файл: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N10,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N15,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14K-файл: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N20,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15K-файл: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K-файл: N25,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16H-файл: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N15,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17H-файл: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N20,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18H-файл: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H-файл: N25, N6-Технические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19Каналонаполнитель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Каналонаполнитель-Технические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20Артикуляционная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Артикуляционная бумага-Технические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21Рентгеновская пленка стоматологическая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стоматологическая-Технические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22Игла для карпульных шприцов, толщина 0.4мм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карпульных шприцов, толщина 0.4мм-Технические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23Игла для карпульных шприцов, толщина 0.3мм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карпульных шприцов, толщина 0.3мм-Технические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24Гуттаперчевые штифты: смешанные размеры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штифты: смешанные размеры N15-40-Технические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25Бор алмазный: турбинный, цилиндричный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алмазный: турбинный, цилиндричный-Технические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26Бор алмазный: турбинный, шаровидный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алмазный: турбинный, шаровидный-Технические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27Бор алмазный: турбинный, пламевидный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алмазный: турбинный, пламевидный-Технические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28Пакеты для стерилизации/самоклеющиеся, 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стерилизации/самоклеющиеся, стерильные/-Технические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угловой-Технические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30Пакеты для стерилизации /стерильный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/стерильный рулон/-Технические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31Стоматологический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микромотор-Технические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32Инсулиновый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33Рентген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проявитель-Технические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34Рентген фиксаж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фиксаж-Технические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35Мешок для трупа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36Инфузионная система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с возможностью аспирации надманжетного пространства, N 7,5-Технические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39Девитализирующая паста без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без мышьяка-Технические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40Дентин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Дентин паста-Технические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41Полировочная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Полировочная паста-Технические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42Адгезивный бонд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Адгезивный бонд-Технические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43Пломбировочный материал жидкий, светоодверждаемый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Пломбировочный материал жидкий, светоодверждаемый-Технические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44Базисный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Базисный воск-Технические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45Пломбировочный материал светоотверждаемый микрогибридный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Пломбировочный материал светоотверждаемый микрогибридный-Технические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46Второй слой силикона + катализатор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Второй слой силикона + катализатор-Технические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47Смазочное масло для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для наконечника-Технические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49Стеклоиономерный цемент светового отверждения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 светового отверждения универсальный-Технические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Стеклоиономерный цемент-Технические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51Каналонаполнитель для пломбирования  каналов  постоянных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Каналонаполнитель для пломбирования  каналов  постоянных зубов-Технические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52Трикрезол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Трикрезол формалин-Технические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53Каналонаполнитель для пломбирования каналов  молочных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Каналонаполнитель для пломбирования каналов  молочных зубов-Технические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54Каналонаполнитель лечебный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Каналонаполнитель лечебный-Технические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55Гидроксид кальция лечебная пркоадка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кальция лечебная пркоадка-Технические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56Термореактивный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Термореактивный пластик-Технические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58Гель ЭДТА для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ЭДТА для корневых каналов-Технические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пломбирования корневых каналов-Технические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Анилид гидрохлорид, амидопирин-Технические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62Уреазный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Уреазный тест-Технические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Мепивакаин 30мг/мл-Технические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65Оксолин 2,5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Оксолин 2,5 мг/г-Технические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66Артикаин+эпинефрин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Артикаин+эпинефрин-Технические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67Артикаин + 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эпинефрин 1:100000, 20мл-Технические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2мл-Технические характеристики и другие требования к приглашению см.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69Кетамин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50мг/мл, 2мл-Технические характеристики и другие требования к приглашению см.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1Насадка для слюноотсоса одноразового изпользования с силиконовым кончиком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2Полировочная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3Резиновый полир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4Пульпэкстрактор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5Набор искусственных зубов 28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6Ватный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7Бумажный фартук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8Турбинный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10K-файл: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11K-файл: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12K-файл: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14K-файл: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15K-файл: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16H-файл: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17H-файл: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18H-файл: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19Каналонаполнитель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20Артикуляционная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21Рентгеновская пленка стоматологическая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22Игла для карпульных шприцов, толщина 0.4мм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23Игла для карпульных шприцов, толщина 0.3мм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24Гуттаперчевые штифты: смешанные размеры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25Бор алмазный: турбинный, цилиндричный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26Бор алмазный: турбинный, шаровидный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27Бор алмазный: турбинный, пламевидный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28Пакеты для стерилизации/самоклеющиеся, 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30Пакеты для стерилизации /стерильный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31Стоматологический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32Инсулиновый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33Рентген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34Рентген фиксаж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35Мешок для трупа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36Инфузионная система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39Девитализирующая паста без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40Дентин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41Полировочная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42Адгезивный бонд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43Пломбировочный материал жидкий, светоодверждаемый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44Базисный воск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45Пломбировочный материал светоотверждаемый микрогибридный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46Второй слой силикона + катализатор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47Смазочное масло для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49Стеклоиономерный цемент светового отверждения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51Каналонаполнитель для пломбирования  каналов  постоянных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52Трикрезол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53Каналонаполнитель для пломбирования каналов  молочных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54Каналонаполнитель лечебный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55Гидроксид кальция лечебная пркоадка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56Термореактивный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58Гель ЭДТА для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62Уреазный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65Оксолин 2,5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66Артикаин+эпинефрин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67Артикаин + 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69Кетамин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