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19CF" w:rsidRPr="0068266D" w:rsidRDefault="004D4770" w:rsidP="0099538A">
      <w:pPr>
        <w:spacing w:after="0" w:line="240" w:lineRule="auto"/>
        <w:contextualSpacing/>
        <w:jc w:val="center"/>
        <w:rPr>
          <w:rFonts w:ascii="GHEA Grapalat" w:hAnsi="GHEA Grapalat"/>
          <w:b/>
          <w:i/>
          <w:color w:val="000000" w:themeColor="text1"/>
          <w:sz w:val="8"/>
          <w:szCs w:val="20"/>
        </w:rPr>
      </w:pPr>
      <w:r w:rsidRPr="000C2745">
        <w:rPr>
          <w:rFonts w:ascii="GHEA Grapalat" w:hAnsi="GHEA Grapalat"/>
          <w:b/>
          <w:i/>
          <w:sz w:val="24"/>
        </w:rPr>
        <w:t>ՏԵԽՆԻԿԱԿԱՆ</w:t>
      </w:r>
      <w:r w:rsidRPr="000C2745">
        <w:rPr>
          <w:rFonts w:ascii="GHEA Grapalat" w:hAnsi="GHEA Grapalat"/>
          <w:b/>
          <w:i/>
          <w:sz w:val="24"/>
          <w:lang w:val="af-ZA"/>
        </w:rPr>
        <w:t xml:space="preserve"> </w:t>
      </w:r>
      <w:r w:rsidRPr="000C2745">
        <w:rPr>
          <w:rFonts w:ascii="GHEA Grapalat" w:hAnsi="GHEA Grapalat"/>
          <w:b/>
          <w:i/>
          <w:sz w:val="24"/>
        </w:rPr>
        <w:t>ԲՆՈՒԹԱԳԻՐ</w:t>
      </w:r>
      <w:r w:rsidRPr="000C2745">
        <w:rPr>
          <w:rFonts w:ascii="GHEA Grapalat" w:hAnsi="GHEA Grapalat"/>
          <w:b/>
          <w:i/>
          <w:sz w:val="24"/>
          <w:lang w:val="af-ZA"/>
        </w:rPr>
        <w:t xml:space="preserve"> </w:t>
      </w:r>
      <w:r w:rsidRPr="000C2745">
        <w:rPr>
          <w:rFonts w:ascii="GHEA Grapalat" w:hAnsi="GHEA Grapalat"/>
          <w:b/>
          <w:i/>
          <w:lang w:val="en-US"/>
        </w:rPr>
        <w:t>-</w:t>
      </w:r>
      <w:r w:rsidRPr="000C2745">
        <w:rPr>
          <w:rFonts w:ascii="GHEA Grapalat" w:hAnsi="GHEA Grapalat"/>
          <w:i/>
        </w:rPr>
        <w:t xml:space="preserve"> </w:t>
      </w:r>
      <w:r w:rsidRPr="000C2745">
        <w:rPr>
          <w:rFonts w:ascii="GHEA Grapalat" w:hAnsi="GHEA Grapalat"/>
          <w:b/>
          <w:i/>
          <w:color w:val="000000" w:themeColor="text1"/>
          <w:szCs w:val="20"/>
        </w:rPr>
        <w:t>ТЕХНИЧЕСКАЯ ХАРАКТЕРИСТИКА</w:t>
      </w:r>
    </w:p>
    <w:p w:rsidR="000E106B" w:rsidRPr="000C2745" w:rsidRDefault="000E106B" w:rsidP="0099538A">
      <w:pPr>
        <w:spacing w:after="0" w:line="240" w:lineRule="auto"/>
        <w:contextualSpacing/>
        <w:jc w:val="center"/>
        <w:rPr>
          <w:rFonts w:ascii="GHEA Grapalat" w:hAnsi="GHEA Grapalat"/>
          <w:b/>
          <w:i/>
          <w:sz w:val="2"/>
          <w:lang w:val="af-ZA"/>
        </w:rPr>
      </w:pPr>
    </w:p>
    <w:tbl>
      <w:tblPr>
        <w:tblStyle w:val="TableGrid"/>
        <w:tblW w:w="15026" w:type="dxa"/>
        <w:tblInd w:w="-572" w:type="dxa"/>
        <w:tblLayout w:type="fixed"/>
        <w:tblLook w:val="04A0" w:firstRow="1" w:lastRow="0" w:firstColumn="1" w:lastColumn="0" w:noHBand="0" w:noVBand="1"/>
      </w:tblPr>
      <w:tblGrid>
        <w:gridCol w:w="567"/>
        <w:gridCol w:w="1276"/>
        <w:gridCol w:w="1559"/>
        <w:gridCol w:w="4819"/>
        <w:gridCol w:w="993"/>
        <w:gridCol w:w="992"/>
        <w:gridCol w:w="1276"/>
        <w:gridCol w:w="1418"/>
        <w:gridCol w:w="2126"/>
      </w:tblGrid>
      <w:tr w:rsidR="00B124EC" w:rsidRPr="00A97724" w:rsidTr="00ED0F18">
        <w:trPr>
          <w:trHeight w:val="205"/>
        </w:trPr>
        <w:tc>
          <w:tcPr>
            <w:tcW w:w="567" w:type="dxa"/>
            <w:vMerge w:val="restart"/>
            <w:tcBorders>
              <w:top w:val="single" w:sz="4" w:space="0" w:color="auto"/>
              <w:left w:val="single" w:sz="4" w:space="0" w:color="auto"/>
              <w:right w:val="single" w:sz="4" w:space="0" w:color="auto"/>
            </w:tcBorders>
            <w:shd w:val="clear" w:color="auto" w:fill="E2EFD9" w:themeFill="accent6" w:themeFillTint="33"/>
            <w:vAlign w:val="center"/>
            <w:hideMark/>
          </w:tcPr>
          <w:p w:rsidR="00B124EC" w:rsidRPr="00A97724" w:rsidRDefault="00B124EC" w:rsidP="0099538A">
            <w:pPr>
              <w:spacing w:after="0" w:line="240" w:lineRule="auto"/>
              <w:ind w:firstLine="29"/>
              <w:contextualSpacing/>
              <w:jc w:val="center"/>
              <w:rPr>
                <w:rFonts w:ascii="GHEA Grapalat" w:hAnsi="GHEA Grapalat"/>
                <w:b/>
                <w:i/>
                <w:sz w:val="16"/>
                <w:szCs w:val="16"/>
                <w:lang w:val="af-ZA"/>
              </w:rPr>
            </w:pPr>
            <w:r w:rsidRPr="00A97724">
              <w:rPr>
                <w:rFonts w:ascii="GHEA Grapalat" w:hAnsi="GHEA Grapalat"/>
                <w:b/>
                <w:i/>
                <w:sz w:val="16"/>
                <w:szCs w:val="16"/>
              </w:rPr>
              <w:t>Չ</w:t>
            </w:r>
            <w:r w:rsidRPr="00A97724">
              <w:rPr>
                <w:rFonts w:ascii="GHEA Grapalat" w:hAnsi="GHEA Grapalat"/>
                <w:b/>
                <w:i/>
                <w:sz w:val="16"/>
                <w:szCs w:val="16"/>
                <w:lang w:val="af-ZA"/>
              </w:rPr>
              <w:t>/</w:t>
            </w:r>
            <w:r w:rsidRPr="00A97724">
              <w:rPr>
                <w:rFonts w:ascii="GHEA Grapalat" w:hAnsi="GHEA Grapalat"/>
                <w:b/>
                <w:i/>
                <w:sz w:val="16"/>
                <w:szCs w:val="16"/>
              </w:rPr>
              <w:t>հ</w:t>
            </w:r>
          </w:p>
          <w:p w:rsidR="00B124EC" w:rsidRPr="00A97724" w:rsidRDefault="00B124EC" w:rsidP="0099538A">
            <w:pPr>
              <w:widowControl w:val="0"/>
              <w:spacing w:after="0" w:line="240" w:lineRule="auto"/>
              <w:ind w:firstLine="29"/>
              <w:jc w:val="center"/>
              <w:rPr>
                <w:rFonts w:ascii="GHEA Grapalat" w:hAnsi="GHEA Grapalat"/>
                <w:i/>
                <w:sz w:val="16"/>
                <w:szCs w:val="16"/>
                <w:lang w:val="af-ZA"/>
              </w:rPr>
            </w:pPr>
            <w:r w:rsidRPr="00A97724">
              <w:rPr>
                <w:rFonts w:ascii="GHEA Grapalat" w:hAnsi="GHEA Grapalat"/>
                <w:i/>
                <w:color w:val="000000" w:themeColor="text1"/>
                <w:sz w:val="16"/>
                <w:szCs w:val="16"/>
                <w:lang w:val="en-US"/>
              </w:rPr>
              <w:t>Н/Л</w:t>
            </w:r>
          </w:p>
        </w:tc>
        <w:tc>
          <w:tcPr>
            <w:tcW w:w="14459" w:type="dxa"/>
            <w:gridSpan w:val="8"/>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hideMark/>
          </w:tcPr>
          <w:p w:rsidR="00B124EC" w:rsidRPr="00A97724" w:rsidRDefault="00B124EC" w:rsidP="0099538A">
            <w:pPr>
              <w:spacing w:after="0" w:line="240" w:lineRule="auto"/>
              <w:contextualSpacing/>
              <w:jc w:val="center"/>
              <w:rPr>
                <w:rFonts w:ascii="GHEA Grapalat" w:hAnsi="GHEA Grapalat"/>
                <w:i/>
                <w:sz w:val="16"/>
                <w:szCs w:val="16"/>
              </w:rPr>
            </w:pPr>
            <w:r w:rsidRPr="00A97724">
              <w:rPr>
                <w:rFonts w:ascii="GHEA Grapalat" w:hAnsi="GHEA Grapalat"/>
                <w:i/>
                <w:sz w:val="18"/>
                <w:szCs w:val="16"/>
              </w:rPr>
              <w:t>Ապրանքի</w:t>
            </w:r>
            <w:r w:rsidRPr="00A97724">
              <w:rPr>
                <w:rFonts w:ascii="GHEA Grapalat" w:hAnsi="GHEA Grapalat"/>
                <w:i/>
                <w:sz w:val="18"/>
                <w:szCs w:val="16"/>
                <w:lang w:val="en-US"/>
              </w:rPr>
              <w:t xml:space="preserve"> </w:t>
            </w:r>
            <w:r w:rsidRPr="00A97724">
              <w:rPr>
                <w:rFonts w:ascii="GHEA Grapalat" w:hAnsi="GHEA Grapalat"/>
                <w:i/>
                <w:sz w:val="18"/>
                <w:szCs w:val="16"/>
              </w:rPr>
              <w:t>-</w:t>
            </w:r>
            <w:r w:rsidRPr="00A97724">
              <w:rPr>
                <w:rFonts w:ascii="GHEA Grapalat" w:hAnsi="GHEA Grapalat"/>
                <w:i/>
                <w:sz w:val="18"/>
                <w:szCs w:val="16"/>
                <w:lang w:val="en-US"/>
              </w:rPr>
              <w:t xml:space="preserve"> </w:t>
            </w:r>
            <w:r w:rsidRPr="00A97724">
              <w:rPr>
                <w:rFonts w:ascii="GHEA Grapalat" w:hAnsi="GHEA Grapalat"/>
                <w:i/>
                <w:sz w:val="18"/>
                <w:szCs w:val="16"/>
              </w:rPr>
              <w:t>Товара</w:t>
            </w:r>
          </w:p>
        </w:tc>
      </w:tr>
      <w:tr w:rsidR="00B124EC" w:rsidRPr="00A97724" w:rsidTr="00ED0F18">
        <w:trPr>
          <w:trHeight w:val="60"/>
        </w:trPr>
        <w:tc>
          <w:tcPr>
            <w:tcW w:w="567" w:type="dxa"/>
            <w:vMerge/>
            <w:tcBorders>
              <w:left w:val="single" w:sz="4" w:space="0" w:color="auto"/>
              <w:right w:val="single" w:sz="4" w:space="0" w:color="auto"/>
            </w:tcBorders>
            <w:shd w:val="clear" w:color="auto" w:fill="E2EFD9" w:themeFill="accent6" w:themeFillTint="33"/>
            <w:vAlign w:val="center"/>
            <w:hideMark/>
          </w:tcPr>
          <w:p w:rsidR="00B124EC" w:rsidRPr="00A97724" w:rsidRDefault="00B124EC" w:rsidP="0099538A">
            <w:pPr>
              <w:widowControl w:val="0"/>
              <w:spacing w:after="0" w:line="240" w:lineRule="auto"/>
              <w:ind w:firstLine="29"/>
              <w:jc w:val="center"/>
              <w:rPr>
                <w:rFonts w:ascii="GHEA Grapalat" w:hAnsi="GHEA Grapalat"/>
                <w:i/>
                <w:sz w:val="16"/>
                <w:szCs w:val="16"/>
                <w:lang w:val="af-ZA"/>
              </w:rPr>
            </w:pPr>
          </w:p>
        </w:tc>
        <w:tc>
          <w:tcPr>
            <w:tcW w:w="1276" w:type="dxa"/>
            <w:vMerge w:val="restart"/>
            <w:tcBorders>
              <w:top w:val="single" w:sz="4" w:space="0" w:color="auto"/>
              <w:left w:val="single" w:sz="4" w:space="0" w:color="auto"/>
              <w:right w:val="single" w:sz="4" w:space="0" w:color="auto"/>
            </w:tcBorders>
            <w:shd w:val="clear" w:color="auto" w:fill="E2EFD9" w:themeFill="accent6" w:themeFillTint="33"/>
            <w:vAlign w:val="center"/>
            <w:hideMark/>
          </w:tcPr>
          <w:p w:rsidR="00B124EC" w:rsidRPr="00A97724" w:rsidRDefault="00B124EC" w:rsidP="0099538A">
            <w:pPr>
              <w:spacing w:after="0" w:line="240" w:lineRule="auto"/>
              <w:contextualSpacing/>
              <w:jc w:val="center"/>
              <w:rPr>
                <w:rFonts w:ascii="GHEA Grapalat" w:hAnsi="GHEA Grapalat"/>
                <w:b/>
                <w:i/>
                <w:sz w:val="14"/>
                <w:szCs w:val="16"/>
                <w:lang w:val="af-ZA"/>
              </w:rPr>
            </w:pPr>
            <w:r w:rsidRPr="00A97724">
              <w:rPr>
                <w:rFonts w:ascii="GHEA Grapalat" w:hAnsi="GHEA Grapalat"/>
                <w:b/>
                <w:i/>
                <w:sz w:val="14"/>
                <w:szCs w:val="16"/>
              </w:rPr>
              <w:t>Միջանցիկ</w:t>
            </w:r>
            <w:r w:rsidRPr="00A97724">
              <w:rPr>
                <w:rFonts w:ascii="GHEA Grapalat" w:hAnsi="GHEA Grapalat"/>
                <w:b/>
                <w:i/>
                <w:sz w:val="14"/>
                <w:szCs w:val="16"/>
                <w:lang w:val="af-ZA"/>
              </w:rPr>
              <w:t xml:space="preserve"> </w:t>
            </w:r>
            <w:r w:rsidRPr="00A97724">
              <w:rPr>
                <w:rFonts w:ascii="GHEA Grapalat" w:hAnsi="GHEA Grapalat"/>
                <w:b/>
                <w:i/>
                <w:sz w:val="14"/>
                <w:szCs w:val="16"/>
              </w:rPr>
              <w:t>ծածկագիրը</w:t>
            </w:r>
            <w:r w:rsidRPr="00A97724">
              <w:rPr>
                <w:rFonts w:ascii="GHEA Grapalat" w:hAnsi="GHEA Grapalat"/>
                <w:b/>
                <w:i/>
                <w:sz w:val="14"/>
                <w:szCs w:val="16"/>
                <w:lang w:val="af-ZA"/>
              </w:rPr>
              <w:t xml:space="preserve">` </w:t>
            </w:r>
            <w:r w:rsidRPr="00A97724">
              <w:rPr>
                <w:rFonts w:ascii="GHEA Grapalat" w:hAnsi="GHEA Grapalat"/>
                <w:b/>
                <w:i/>
                <w:sz w:val="14"/>
                <w:szCs w:val="16"/>
              </w:rPr>
              <w:t>ըստ</w:t>
            </w:r>
            <w:r w:rsidRPr="00A97724">
              <w:rPr>
                <w:rFonts w:ascii="GHEA Grapalat" w:hAnsi="GHEA Grapalat"/>
                <w:b/>
                <w:i/>
                <w:sz w:val="14"/>
                <w:szCs w:val="16"/>
                <w:lang w:val="af-ZA"/>
              </w:rPr>
              <w:t xml:space="preserve"> </w:t>
            </w:r>
            <w:r w:rsidRPr="00A97724">
              <w:rPr>
                <w:rFonts w:ascii="GHEA Grapalat" w:hAnsi="GHEA Grapalat"/>
                <w:b/>
                <w:i/>
                <w:sz w:val="14"/>
                <w:szCs w:val="16"/>
              </w:rPr>
              <w:t>ԳՄԱ</w:t>
            </w:r>
            <w:r w:rsidRPr="00A97724">
              <w:rPr>
                <w:rFonts w:ascii="GHEA Grapalat" w:hAnsi="GHEA Grapalat"/>
                <w:b/>
                <w:i/>
                <w:sz w:val="14"/>
                <w:szCs w:val="16"/>
                <w:lang w:val="af-ZA"/>
              </w:rPr>
              <w:t xml:space="preserve"> </w:t>
            </w:r>
            <w:r w:rsidRPr="00A97724">
              <w:rPr>
                <w:rFonts w:ascii="GHEA Grapalat" w:hAnsi="GHEA Grapalat"/>
                <w:b/>
                <w:i/>
                <w:sz w:val="14"/>
                <w:szCs w:val="16"/>
              </w:rPr>
              <w:t>դասակարգման</w:t>
            </w:r>
            <w:r w:rsidRPr="00A97724">
              <w:rPr>
                <w:rFonts w:ascii="GHEA Grapalat" w:hAnsi="GHEA Grapalat"/>
                <w:b/>
                <w:i/>
                <w:sz w:val="14"/>
                <w:szCs w:val="16"/>
                <w:lang w:val="af-ZA"/>
              </w:rPr>
              <w:t xml:space="preserve"> (CPV)</w:t>
            </w:r>
          </w:p>
          <w:p w:rsidR="00B124EC" w:rsidRPr="00A97724" w:rsidRDefault="00B124EC" w:rsidP="0099538A">
            <w:pPr>
              <w:widowControl w:val="0"/>
              <w:spacing w:after="0" w:line="240" w:lineRule="auto"/>
              <w:jc w:val="center"/>
              <w:rPr>
                <w:rFonts w:ascii="GHEA Grapalat" w:hAnsi="GHEA Grapalat"/>
                <w:i/>
                <w:sz w:val="16"/>
                <w:szCs w:val="16"/>
                <w:lang w:val="af-ZA"/>
              </w:rPr>
            </w:pPr>
            <w:r w:rsidRPr="00A97724">
              <w:rPr>
                <w:rFonts w:ascii="GHEA Grapalat" w:hAnsi="GHEA Grapalat"/>
                <w:b/>
                <w:i/>
                <w:color w:val="000000" w:themeColor="text1"/>
                <w:sz w:val="14"/>
                <w:szCs w:val="16"/>
              </w:rPr>
              <w:t>Промежуточный код,</w:t>
            </w:r>
            <w:r w:rsidRPr="00A97724">
              <w:rPr>
                <w:rFonts w:ascii="GHEA Grapalat" w:hAnsi="GHEA Grapalat"/>
                <w:i/>
                <w:color w:val="000000" w:themeColor="text1"/>
                <w:sz w:val="14"/>
                <w:szCs w:val="16"/>
              </w:rPr>
              <w:t xml:space="preserve"> (cpv)</w:t>
            </w:r>
          </w:p>
        </w:tc>
        <w:tc>
          <w:tcPr>
            <w:tcW w:w="1559" w:type="dxa"/>
            <w:vMerge w:val="restart"/>
            <w:tcBorders>
              <w:top w:val="single" w:sz="4" w:space="0" w:color="auto"/>
              <w:left w:val="single" w:sz="4" w:space="0" w:color="auto"/>
              <w:right w:val="single" w:sz="4" w:space="0" w:color="auto"/>
            </w:tcBorders>
            <w:shd w:val="clear" w:color="auto" w:fill="E2EFD9" w:themeFill="accent6" w:themeFillTint="33"/>
            <w:vAlign w:val="center"/>
            <w:hideMark/>
          </w:tcPr>
          <w:p w:rsidR="00B124EC" w:rsidRPr="00A97724" w:rsidRDefault="00B124EC" w:rsidP="0099538A">
            <w:pPr>
              <w:spacing w:after="0" w:line="240" w:lineRule="auto"/>
              <w:contextualSpacing/>
              <w:jc w:val="center"/>
              <w:rPr>
                <w:rFonts w:ascii="GHEA Grapalat" w:hAnsi="GHEA Grapalat"/>
                <w:b/>
                <w:i/>
                <w:sz w:val="16"/>
                <w:szCs w:val="16"/>
              </w:rPr>
            </w:pPr>
            <w:r w:rsidRPr="00A97724">
              <w:rPr>
                <w:rFonts w:ascii="GHEA Grapalat" w:hAnsi="GHEA Grapalat"/>
                <w:b/>
                <w:i/>
                <w:sz w:val="16"/>
                <w:szCs w:val="16"/>
              </w:rPr>
              <w:t>Անվանումը</w:t>
            </w:r>
          </w:p>
          <w:p w:rsidR="00B124EC" w:rsidRPr="00A97724" w:rsidRDefault="00B124EC" w:rsidP="0099538A">
            <w:pPr>
              <w:widowControl w:val="0"/>
              <w:spacing w:after="0" w:line="240" w:lineRule="auto"/>
              <w:ind w:left="-96" w:right="-108"/>
              <w:jc w:val="center"/>
              <w:rPr>
                <w:rFonts w:ascii="GHEA Grapalat" w:hAnsi="GHEA Grapalat"/>
                <w:i/>
                <w:sz w:val="18"/>
                <w:szCs w:val="16"/>
              </w:rPr>
            </w:pPr>
            <w:r w:rsidRPr="00A97724">
              <w:rPr>
                <w:rFonts w:ascii="GHEA Grapalat" w:hAnsi="GHEA Grapalat"/>
                <w:i/>
                <w:color w:val="000000" w:themeColor="text1"/>
                <w:sz w:val="16"/>
                <w:szCs w:val="16"/>
              </w:rPr>
              <w:t>Наименование</w:t>
            </w:r>
          </w:p>
        </w:tc>
        <w:tc>
          <w:tcPr>
            <w:tcW w:w="4819" w:type="dxa"/>
            <w:vMerge w:val="restart"/>
            <w:tcBorders>
              <w:top w:val="single" w:sz="4" w:space="0" w:color="auto"/>
              <w:left w:val="single" w:sz="4" w:space="0" w:color="auto"/>
              <w:right w:val="single" w:sz="4" w:space="0" w:color="auto"/>
            </w:tcBorders>
            <w:shd w:val="clear" w:color="auto" w:fill="E2EFD9" w:themeFill="accent6" w:themeFillTint="33"/>
            <w:vAlign w:val="center"/>
            <w:hideMark/>
          </w:tcPr>
          <w:p w:rsidR="00B124EC" w:rsidRPr="00A97724" w:rsidRDefault="00B124EC" w:rsidP="0099538A">
            <w:pPr>
              <w:spacing w:after="0" w:line="240" w:lineRule="auto"/>
              <w:contextualSpacing/>
              <w:jc w:val="center"/>
              <w:rPr>
                <w:rFonts w:ascii="GHEA Grapalat" w:hAnsi="GHEA Grapalat"/>
                <w:b/>
                <w:i/>
                <w:sz w:val="18"/>
                <w:szCs w:val="16"/>
              </w:rPr>
            </w:pPr>
            <w:r w:rsidRPr="00A97724">
              <w:rPr>
                <w:rFonts w:ascii="GHEA Grapalat" w:hAnsi="GHEA Grapalat"/>
                <w:b/>
                <w:i/>
                <w:sz w:val="18"/>
                <w:szCs w:val="16"/>
                <w:lang w:val="en-US"/>
              </w:rPr>
              <w:t>Տ</w:t>
            </w:r>
            <w:r w:rsidRPr="00A97724">
              <w:rPr>
                <w:rFonts w:ascii="GHEA Grapalat" w:hAnsi="GHEA Grapalat"/>
                <w:b/>
                <w:i/>
                <w:sz w:val="18"/>
                <w:szCs w:val="16"/>
              </w:rPr>
              <w:t>եխնիկական բնութագիր</w:t>
            </w:r>
          </w:p>
          <w:p w:rsidR="00B124EC" w:rsidRPr="00A97724" w:rsidRDefault="00B124EC" w:rsidP="0099538A">
            <w:pPr>
              <w:widowControl w:val="0"/>
              <w:spacing w:after="0" w:line="240" w:lineRule="auto"/>
              <w:ind w:left="-108" w:right="-59"/>
              <w:jc w:val="center"/>
              <w:rPr>
                <w:rFonts w:ascii="GHEA Grapalat" w:hAnsi="GHEA Grapalat"/>
                <w:i/>
                <w:sz w:val="18"/>
                <w:szCs w:val="16"/>
              </w:rPr>
            </w:pPr>
            <w:r w:rsidRPr="00A97724">
              <w:rPr>
                <w:rFonts w:ascii="GHEA Grapalat" w:hAnsi="GHEA Grapalat"/>
                <w:i/>
                <w:color w:val="000000" w:themeColor="text1"/>
                <w:sz w:val="18"/>
                <w:szCs w:val="16"/>
              </w:rPr>
              <w:t>Техническая характеристика</w:t>
            </w:r>
          </w:p>
        </w:tc>
        <w:tc>
          <w:tcPr>
            <w:tcW w:w="993" w:type="dxa"/>
            <w:vMerge w:val="restart"/>
            <w:tcBorders>
              <w:top w:val="single" w:sz="4" w:space="0" w:color="auto"/>
              <w:left w:val="single" w:sz="4" w:space="0" w:color="auto"/>
              <w:right w:val="single" w:sz="4" w:space="0" w:color="auto"/>
            </w:tcBorders>
            <w:shd w:val="clear" w:color="auto" w:fill="E2EFD9" w:themeFill="accent6" w:themeFillTint="33"/>
            <w:vAlign w:val="center"/>
          </w:tcPr>
          <w:p w:rsidR="00B124EC" w:rsidRPr="00A97724" w:rsidRDefault="00B124EC" w:rsidP="0099538A">
            <w:pPr>
              <w:spacing w:after="0" w:line="240" w:lineRule="auto"/>
              <w:contextualSpacing/>
              <w:jc w:val="center"/>
              <w:rPr>
                <w:rFonts w:ascii="GHEA Grapalat" w:hAnsi="GHEA Grapalat"/>
                <w:b/>
                <w:i/>
                <w:sz w:val="16"/>
                <w:szCs w:val="16"/>
              </w:rPr>
            </w:pPr>
            <w:r w:rsidRPr="00A97724">
              <w:rPr>
                <w:rFonts w:ascii="GHEA Grapalat" w:hAnsi="GHEA Grapalat"/>
                <w:b/>
                <w:i/>
                <w:sz w:val="16"/>
                <w:szCs w:val="16"/>
              </w:rPr>
              <w:t>Չափման միավորը</w:t>
            </w:r>
          </w:p>
          <w:p w:rsidR="00B124EC" w:rsidRPr="00A97724" w:rsidRDefault="00B124EC" w:rsidP="0099538A">
            <w:pPr>
              <w:widowControl w:val="0"/>
              <w:spacing w:after="0" w:line="240" w:lineRule="auto"/>
              <w:ind w:left="-108" w:right="-108"/>
              <w:jc w:val="center"/>
              <w:rPr>
                <w:rFonts w:ascii="GHEA Grapalat" w:hAnsi="GHEA Grapalat"/>
                <w:i/>
                <w:sz w:val="18"/>
                <w:szCs w:val="16"/>
              </w:rPr>
            </w:pPr>
            <w:r w:rsidRPr="00A97724">
              <w:rPr>
                <w:rFonts w:ascii="GHEA Grapalat" w:hAnsi="GHEA Grapalat"/>
                <w:i/>
                <w:color w:val="000000" w:themeColor="text1"/>
                <w:sz w:val="16"/>
                <w:szCs w:val="16"/>
              </w:rPr>
              <w:t>Единица измерения</w:t>
            </w:r>
          </w:p>
        </w:tc>
        <w:tc>
          <w:tcPr>
            <w:tcW w:w="992" w:type="dxa"/>
            <w:vMerge w:val="restart"/>
            <w:tcBorders>
              <w:top w:val="single" w:sz="4" w:space="0" w:color="auto"/>
              <w:left w:val="single" w:sz="4" w:space="0" w:color="auto"/>
              <w:right w:val="single" w:sz="4" w:space="0" w:color="auto"/>
            </w:tcBorders>
            <w:shd w:val="clear" w:color="auto" w:fill="E2EFD9" w:themeFill="accent6" w:themeFillTint="33"/>
            <w:vAlign w:val="center"/>
          </w:tcPr>
          <w:p w:rsidR="00606025" w:rsidRPr="00A97724" w:rsidRDefault="00606025" w:rsidP="0099538A">
            <w:pPr>
              <w:spacing w:after="0" w:line="240" w:lineRule="auto"/>
              <w:ind w:left="-112" w:right="-108"/>
              <w:contextualSpacing/>
              <w:jc w:val="center"/>
              <w:rPr>
                <w:rFonts w:ascii="GHEA Grapalat" w:hAnsi="GHEA Grapalat"/>
                <w:b/>
                <w:i/>
                <w:sz w:val="16"/>
                <w:szCs w:val="16"/>
              </w:rPr>
            </w:pPr>
            <w:r w:rsidRPr="00A97724">
              <w:rPr>
                <w:rFonts w:ascii="GHEA Grapalat" w:hAnsi="GHEA Grapalat"/>
                <w:b/>
                <w:i/>
                <w:sz w:val="16"/>
                <w:szCs w:val="16"/>
              </w:rPr>
              <w:t>Ենթակա քանակը</w:t>
            </w:r>
          </w:p>
          <w:p w:rsidR="00B124EC" w:rsidRPr="00A97724" w:rsidRDefault="00606025" w:rsidP="0099538A">
            <w:pPr>
              <w:widowControl w:val="0"/>
              <w:spacing w:after="0" w:line="240" w:lineRule="auto"/>
              <w:ind w:left="-126" w:right="-108"/>
              <w:jc w:val="center"/>
              <w:rPr>
                <w:rFonts w:ascii="GHEA Grapalat" w:hAnsi="GHEA Grapalat"/>
                <w:i/>
                <w:sz w:val="18"/>
                <w:szCs w:val="16"/>
              </w:rPr>
            </w:pPr>
            <w:r w:rsidRPr="00A97724">
              <w:rPr>
                <w:rFonts w:ascii="GHEA Grapalat" w:hAnsi="GHEA Grapalat"/>
                <w:i/>
                <w:color w:val="000000" w:themeColor="text1"/>
                <w:sz w:val="16"/>
                <w:szCs w:val="16"/>
              </w:rPr>
              <w:t>Подлежащее количество</w:t>
            </w:r>
          </w:p>
        </w:tc>
        <w:tc>
          <w:tcPr>
            <w:tcW w:w="1276" w:type="dxa"/>
            <w:vMerge w:val="restart"/>
            <w:tcBorders>
              <w:top w:val="single" w:sz="4" w:space="0" w:color="auto"/>
              <w:left w:val="single" w:sz="4" w:space="0" w:color="auto"/>
              <w:right w:val="single" w:sz="4" w:space="0" w:color="auto"/>
            </w:tcBorders>
            <w:shd w:val="clear" w:color="auto" w:fill="E2EFD9" w:themeFill="accent6" w:themeFillTint="33"/>
            <w:vAlign w:val="center"/>
          </w:tcPr>
          <w:p w:rsidR="00B124EC" w:rsidRPr="00A97724" w:rsidRDefault="00B124EC" w:rsidP="0099538A">
            <w:pPr>
              <w:widowControl w:val="0"/>
              <w:spacing w:after="0" w:line="240" w:lineRule="auto"/>
              <w:ind w:left="-126" w:right="-108"/>
              <w:jc w:val="center"/>
              <w:rPr>
                <w:rFonts w:ascii="GHEA Grapalat" w:hAnsi="GHEA Grapalat"/>
                <w:b/>
                <w:i/>
                <w:sz w:val="16"/>
                <w:szCs w:val="16"/>
              </w:rPr>
            </w:pPr>
            <w:r w:rsidRPr="00A97724">
              <w:rPr>
                <w:rFonts w:ascii="GHEA Grapalat" w:hAnsi="GHEA Grapalat"/>
                <w:b/>
                <w:i/>
                <w:sz w:val="16"/>
                <w:szCs w:val="16"/>
              </w:rPr>
              <w:t xml:space="preserve">Գնման </w:t>
            </w:r>
            <w:r w:rsidR="00965DF1">
              <w:rPr>
                <w:rFonts w:ascii="GHEA Grapalat" w:hAnsi="GHEA Grapalat"/>
                <w:b/>
                <w:i/>
                <w:sz w:val="16"/>
                <w:szCs w:val="16"/>
              </w:rPr>
              <w:t>կանխատեսվող</w:t>
            </w:r>
            <w:r w:rsidRPr="00A97724">
              <w:rPr>
                <w:rFonts w:ascii="GHEA Grapalat" w:hAnsi="GHEA Grapalat"/>
                <w:b/>
                <w:i/>
                <w:sz w:val="16"/>
                <w:szCs w:val="16"/>
              </w:rPr>
              <w:t>գինը</w:t>
            </w:r>
          </w:p>
          <w:p w:rsidR="00B124EC" w:rsidRPr="00A97724" w:rsidRDefault="00B124EC" w:rsidP="0099538A">
            <w:pPr>
              <w:widowControl w:val="0"/>
              <w:spacing w:after="0" w:line="240" w:lineRule="auto"/>
              <w:ind w:left="-126" w:right="-108"/>
              <w:jc w:val="center"/>
              <w:rPr>
                <w:rFonts w:ascii="GHEA Grapalat" w:hAnsi="GHEA Grapalat"/>
                <w:b/>
                <w:i/>
                <w:sz w:val="16"/>
                <w:szCs w:val="16"/>
              </w:rPr>
            </w:pPr>
            <w:r w:rsidRPr="00A97724">
              <w:rPr>
                <w:rFonts w:ascii="GHEA Grapalat" w:hAnsi="GHEA Grapalat"/>
                <w:b/>
                <w:i/>
                <w:sz w:val="16"/>
                <w:szCs w:val="16"/>
              </w:rPr>
              <w:t>(ՀՀ դրամ)</w:t>
            </w:r>
          </w:p>
          <w:p w:rsidR="00527403" w:rsidRPr="00A97724" w:rsidRDefault="00B124EC" w:rsidP="0099538A">
            <w:pPr>
              <w:widowControl w:val="0"/>
              <w:spacing w:after="0" w:line="240" w:lineRule="auto"/>
              <w:ind w:left="-126" w:right="-108"/>
              <w:jc w:val="center"/>
              <w:rPr>
                <w:rFonts w:ascii="GHEA Grapalat" w:hAnsi="GHEA Grapalat"/>
                <w:i/>
                <w:sz w:val="16"/>
                <w:szCs w:val="16"/>
              </w:rPr>
            </w:pPr>
            <w:r w:rsidRPr="00A97724">
              <w:rPr>
                <w:rFonts w:ascii="GHEA Grapalat" w:hAnsi="GHEA Grapalat"/>
                <w:i/>
                <w:sz w:val="16"/>
                <w:szCs w:val="16"/>
              </w:rPr>
              <w:t>Цена</w:t>
            </w:r>
          </w:p>
          <w:p w:rsidR="00B124EC" w:rsidRPr="00A97724" w:rsidRDefault="00B124EC" w:rsidP="0099538A">
            <w:pPr>
              <w:widowControl w:val="0"/>
              <w:spacing w:after="0" w:line="240" w:lineRule="auto"/>
              <w:ind w:left="-126" w:right="-108"/>
              <w:jc w:val="center"/>
              <w:rPr>
                <w:rFonts w:ascii="GHEA Grapalat" w:hAnsi="GHEA Grapalat"/>
                <w:i/>
                <w:sz w:val="16"/>
                <w:szCs w:val="16"/>
              </w:rPr>
            </w:pPr>
            <w:r w:rsidRPr="00A97724">
              <w:rPr>
                <w:rFonts w:ascii="GHEA Grapalat" w:hAnsi="GHEA Grapalat"/>
                <w:i/>
                <w:sz w:val="16"/>
                <w:szCs w:val="16"/>
              </w:rPr>
              <w:t>закупки</w:t>
            </w:r>
          </w:p>
          <w:p w:rsidR="00B124EC" w:rsidRPr="00A97724" w:rsidRDefault="00B124EC" w:rsidP="0099538A">
            <w:pPr>
              <w:widowControl w:val="0"/>
              <w:spacing w:after="0" w:line="240" w:lineRule="auto"/>
              <w:ind w:left="-126" w:right="-108"/>
              <w:jc w:val="center"/>
              <w:rPr>
                <w:rFonts w:ascii="GHEA Grapalat" w:hAnsi="GHEA Grapalat"/>
                <w:i/>
                <w:sz w:val="18"/>
                <w:szCs w:val="16"/>
                <w:lang w:val="ru-RU"/>
              </w:rPr>
            </w:pPr>
            <w:r w:rsidRPr="00A97724">
              <w:rPr>
                <w:rFonts w:ascii="GHEA Grapalat" w:hAnsi="GHEA Grapalat"/>
                <w:i/>
                <w:sz w:val="16"/>
                <w:szCs w:val="16"/>
                <w:lang w:val="ru-RU"/>
              </w:rPr>
              <w:t>(</w:t>
            </w:r>
            <w:r w:rsidRPr="00A97724">
              <w:rPr>
                <w:rFonts w:ascii="GHEA Grapalat" w:hAnsi="GHEA Grapalat"/>
                <w:i/>
                <w:sz w:val="16"/>
                <w:szCs w:val="16"/>
              </w:rPr>
              <w:t>Драм РА</w:t>
            </w:r>
            <w:r w:rsidRPr="00A97724">
              <w:rPr>
                <w:rFonts w:ascii="GHEA Grapalat" w:hAnsi="GHEA Grapalat"/>
                <w:i/>
                <w:sz w:val="16"/>
                <w:szCs w:val="16"/>
                <w:lang w:val="ru-RU"/>
              </w:rPr>
              <w:t>)</w:t>
            </w:r>
          </w:p>
        </w:tc>
        <w:tc>
          <w:tcPr>
            <w:tcW w:w="3544" w:type="dxa"/>
            <w:gridSpan w:val="2"/>
            <w:tcBorders>
              <w:top w:val="single" w:sz="4" w:space="0" w:color="auto"/>
              <w:left w:val="single" w:sz="4" w:space="0" w:color="auto"/>
              <w:right w:val="single" w:sz="4" w:space="0" w:color="auto"/>
            </w:tcBorders>
            <w:shd w:val="clear" w:color="auto" w:fill="E2EFD9" w:themeFill="accent6" w:themeFillTint="33"/>
            <w:vAlign w:val="center"/>
            <w:hideMark/>
          </w:tcPr>
          <w:p w:rsidR="00B124EC" w:rsidRPr="00A97724" w:rsidRDefault="00B124EC" w:rsidP="0099538A">
            <w:pPr>
              <w:spacing w:after="0" w:line="240" w:lineRule="auto"/>
              <w:contextualSpacing/>
              <w:jc w:val="center"/>
              <w:rPr>
                <w:rFonts w:ascii="GHEA Grapalat" w:hAnsi="GHEA Grapalat"/>
                <w:b/>
                <w:i/>
                <w:sz w:val="16"/>
                <w:szCs w:val="16"/>
              </w:rPr>
            </w:pPr>
            <w:r w:rsidRPr="00A97724">
              <w:rPr>
                <w:rFonts w:ascii="GHEA Grapalat" w:hAnsi="GHEA Grapalat"/>
                <w:b/>
                <w:i/>
                <w:sz w:val="16"/>
                <w:szCs w:val="16"/>
              </w:rPr>
              <w:t>Մատակարարման</w:t>
            </w:r>
            <w:r w:rsidRPr="00A97724">
              <w:rPr>
                <w:rFonts w:ascii="GHEA Grapalat" w:hAnsi="GHEA Grapalat"/>
                <w:i/>
                <w:sz w:val="16"/>
                <w:szCs w:val="16"/>
                <w:lang w:val="en-US"/>
              </w:rPr>
              <w:t xml:space="preserve"> </w:t>
            </w:r>
            <w:r w:rsidRPr="00A97724">
              <w:rPr>
                <w:rFonts w:ascii="GHEA Grapalat" w:hAnsi="GHEA Grapalat"/>
                <w:i/>
                <w:sz w:val="16"/>
                <w:szCs w:val="16"/>
              </w:rPr>
              <w:t>- Поставкаи</w:t>
            </w:r>
            <w:r w:rsidRPr="00A97724">
              <w:rPr>
                <w:rFonts w:ascii="GHEA Grapalat" w:hAnsi="GHEA Grapalat"/>
                <w:i/>
                <w:sz w:val="16"/>
                <w:szCs w:val="16"/>
                <w:lang w:val="en-US"/>
              </w:rPr>
              <w:t xml:space="preserve"> </w:t>
            </w:r>
            <w:r w:rsidRPr="00A97724">
              <w:rPr>
                <w:rFonts w:ascii="GHEA Grapalat" w:hAnsi="GHEA Grapalat"/>
                <w:i/>
                <w:sz w:val="16"/>
                <w:szCs w:val="16"/>
              </w:rPr>
              <w:t>*</w:t>
            </w:r>
          </w:p>
        </w:tc>
      </w:tr>
      <w:tr w:rsidR="00606025" w:rsidRPr="00A97724" w:rsidTr="00ED0F18">
        <w:trPr>
          <w:trHeight w:val="1137"/>
        </w:trPr>
        <w:tc>
          <w:tcPr>
            <w:tcW w:w="567" w:type="dxa"/>
            <w:vMerge/>
            <w:tcBorders>
              <w:left w:val="single" w:sz="4" w:space="0" w:color="auto"/>
              <w:right w:val="single" w:sz="4" w:space="0" w:color="auto"/>
            </w:tcBorders>
            <w:shd w:val="clear" w:color="auto" w:fill="E2EFD9" w:themeFill="accent6" w:themeFillTint="33"/>
            <w:vAlign w:val="center"/>
            <w:hideMark/>
          </w:tcPr>
          <w:p w:rsidR="00606025" w:rsidRPr="00A97724" w:rsidRDefault="00606025" w:rsidP="0099538A">
            <w:pPr>
              <w:widowControl w:val="0"/>
              <w:spacing w:after="0" w:line="240" w:lineRule="auto"/>
              <w:ind w:firstLine="29"/>
              <w:jc w:val="center"/>
              <w:rPr>
                <w:rFonts w:ascii="GHEA Grapalat" w:hAnsi="GHEA Grapalat"/>
                <w:i/>
                <w:sz w:val="16"/>
                <w:szCs w:val="16"/>
              </w:rPr>
            </w:pPr>
          </w:p>
        </w:tc>
        <w:tc>
          <w:tcPr>
            <w:tcW w:w="1276" w:type="dxa"/>
            <w:vMerge/>
            <w:tcBorders>
              <w:left w:val="single" w:sz="4" w:space="0" w:color="auto"/>
              <w:right w:val="single" w:sz="4" w:space="0" w:color="auto"/>
            </w:tcBorders>
            <w:shd w:val="clear" w:color="auto" w:fill="E2EFD9" w:themeFill="accent6" w:themeFillTint="33"/>
            <w:vAlign w:val="center"/>
            <w:hideMark/>
          </w:tcPr>
          <w:p w:rsidR="00606025" w:rsidRPr="00A97724" w:rsidRDefault="00606025" w:rsidP="0099538A">
            <w:pPr>
              <w:widowControl w:val="0"/>
              <w:spacing w:after="0" w:line="240" w:lineRule="auto"/>
              <w:jc w:val="center"/>
              <w:rPr>
                <w:rFonts w:ascii="GHEA Grapalat" w:hAnsi="GHEA Grapalat"/>
                <w:i/>
                <w:sz w:val="16"/>
                <w:szCs w:val="16"/>
              </w:rPr>
            </w:pPr>
          </w:p>
        </w:tc>
        <w:tc>
          <w:tcPr>
            <w:tcW w:w="1559" w:type="dxa"/>
            <w:vMerge/>
            <w:tcBorders>
              <w:left w:val="single" w:sz="4" w:space="0" w:color="auto"/>
              <w:right w:val="single" w:sz="4" w:space="0" w:color="auto"/>
            </w:tcBorders>
            <w:shd w:val="clear" w:color="auto" w:fill="E2EFD9" w:themeFill="accent6" w:themeFillTint="33"/>
            <w:vAlign w:val="center"/>
            <w:hideMark/>
          </w:tcPr>
          <w:p w:rsidR="00606025" w:rsidRPr="00A97724" w:rsidRDefault="00606025" w:rsidP="0099538A">
            <w:pPr>
              <w:widowControl w:val="0"/>
              <w:spacing w:after="0" w:line="240" w:lineRule="auto"/>
              <w:ind w:left="-96" w:right="-108"/>
              <w:jc w:val="center"/>
              <w:rPr>
                <w:rFonts w:ascii="GHEA Grapalat" w:hAnsi="GHEA Grapalat"/>
                <w:i/>
                <w:sz w:val="16"/>
                <w:szCs w:val="16"/>
              </w:rPr>
            </w:pPr>
          </w:p>
        </w:tc>
        <w:tc>
          <w:tcPr>
            <w:tcW w:w="4819" w:type="dxa"/>
            <w:vMerge/>
            <w:tcBorders>
              <w:left w:val="single" w:sz="4" w:space="0" w:color="auto"/>
              <w:right w:val="single" w:sz="4" w:space="0" w:color="auto"/>
            </w:tcBorders>
            <w:shd w:val="clear" w:color="auto" w:fill="E2EFD9" w:themeFill="accent6" w:themeFillTint="33"/>
            <w:vAlign w:val="center"/>
            <w:hideMark/>
          </w:tcPr>
          <w:p w:rsidR="00606025" w:rsidRPr="00A97724" w:rsidRDefault="00606025" w:rsidP="0099538A">
            <w:pPr>
              <w:widowControl w:val="0"/>
              <w:spacing w:after="0" w:line="240" w:lineRule="auto"/>
              <w:ind w:left="-108" w:right="-59"/>
              <w:jc w:val="center"/>
              <w:rPr>
                <w:rFonts w:ascii="GHEA Grapalat" w:hAnsi="GHEA Grapalat"/>
                <w:i/>
                <w:sz w:val="16"/>
                <w:szCs w:val="16"/>
              </w:rPr>
            </w:pPr>
          </w:p>
        </w:tc>
        <w:tc>
          <w:tcPr>
            <w:tcW w:w="993" w:type="dxa"/>
            <w:vMerge/>
            <w:tcBorders>
              <w:left w:val="single" w:sz="4" w:space="0" w:color="auto"/>
              <w:right w:val="single" w:sz="4" w:space="0" w:color="auto"/>
            </w:tcBorders>
            <w:shd w:val="clear" w:color="auto" w:fill="E2EFD9" w:themeFill="accent6" w:themeFillTint="33"/>
            <w:vAlign w:val="center"/>
          </w:tcPr>
          <w:p w:rsidR="00606025" w:rsidRPr="00A97724" w:rsidRDefault="00606025" w:rsidP="0099538A">
            <w:pPr>
              <w:widowControl w:val="0"/>
              <w:spacing w:after="0" w:line="240" w:lineRule="auto"/>
              <w:ind w:left="-108" w:right="-59"/>
              <w:jc w:val="center"/>
              <w:rPr>
                <w:rFonts w:ascii="GHEA Grapalat" w:hAnsi="GHEA Grapalat"/>
                <w:i/>
                <w:sz w:val="16"/>
                <w:szCs w:val="16"/>
              </w:rPr>
            </w:pPr>
          </w:p>
        </w:tc>
        <w:tc>
          <w:tcPr>
            <w:tcW w:w="992" w:type="dxa"/>
            <w:vMerge/>
            <w:tcBorders>
              <w:left w:val="single" w:sz="4" w:space="0" w:color="auto"/>
              <w:right w:val="single" w:sz="4" w:space="0" w:color="auto"/>
            </w:tcBorders>
            <w:shd w:val="clear" w:color="auto" w:fill="E2EFD9" w:themeFill="accent6" w:themeFillTint="33"/>
            <w:vAlign w:val="center"/>
          </w:tcPr>
          <w:p w:rsidR="00606025" w:rsidRPr="00A97724" w:rsidRDefault="00606025" w:rsidP="0099538A">
            <w:pPr>
              <w:widowControl w:val="0"/>
              <w:spacing w:after="0" w:line="240" w:lineRule="auto"/>
              <w:ind w:left="-48" w:right="-108"/>
              <w:jc w:val="center"/>
              <w:rPr>
                <w:rFonts w:ascii="GHEA Grapalat" w:hAnsi="GHEA Grapalat"/>
                <w:i/>
                <w:sz w:val="16"/>
                <w:szCs w:val="16"/>
              </w:rPr>
            </w:pPr>
          </w:p>
        </w:tc>
        <w:tc>
          <w:tcPr>
            <w:tcW w:w="1276" w:type="dxa"/>
            <w:vMerge/>
            <w:tcBorders>
              <w:left w:val="single" w:sz="4" w:space="0" w:color="auto"/>
              <w:right w:val="single" w:sz="4" w:space="0" w:color="auto"/>
            </w:tcBorders>
            <w:shd w:val="clear" w:color="auto" w:fill="E2EFD9" w:themeFill="accent6" w:themeFillTint="33"/>
            <w:vAlign w:val="center"/>
          </w:tcPr>
          <w:p w:rsidR="00606025" w:rsidRPr="00A97724" w:rsidRDefault="00606025" w:rsidP="0099538A">
            <w:pPr>
              <w:widowControl w:val="0"/>
              <w:spacing w:after="0" w:line="240" w:lineRule="auto"/>
              <w:ind w:left="-126" w:right="-108"/>
              <w:jc w:val="center"/>
              <w:rPr>
                <w:rFonts w:ascii="GHEA Grapalat" w:hAnsi="GHEA Grapalat"/>
                <w:i/>
                <w:sz w:val="16"/>
                <w:szCs w:val="16"/>
              </w:rPr>
            </w:pPr>
          </w:p>
        </w:tc>
        <w:tc>
          <w:tcPr>
            <w:tcW w:w="1418" w:type="dxa"/>
            <w:tcBorders>
              <w:top w:val="single" w:sz="4" w:space="0" w:color="auto"/>
              <w:left w:val="single" w:sz="4" w:space="0" w:color="auto"/>
              <w:right w:val="single" w:sz="4" w:space="0" w:color="auto"/>
            </w:tcBorders>
            <w:shd w:val="clear" w:color="auto" w:fill="E2EFD9" w:themeFill="accent6" w:themeFillTint="33"/>
            <w:vAlign w:val="center"/>
            <w:hideMark/>
          </w:tcPr>
          <w:p w:rsidR="00606025" w:rsidRPr="00A97724" w:rsidRDefault="00606025" w:rsidP="0099538A">
            <w:pPr>
              <w:spacing w:after="0" w:line="240" w:lineRule="auto"/>
              <w:ind w:hanging="106"/>
              <w:contextualSpacing/>
              <w:jc w:val="center"/>
              <w:rPr>
                <w:rFonts w:ascii="GHEA Grapalat" w:hAnsi="GHEA Grapalat"/>
                <w:b/>
                <w:i/>
                <w:sz w:val="16"/>
                <w:szCs w:val="16"/>
              </w:rPr>
            </w:pPr>
            <w:r w:rsidRPr="00A97724">
              <w:rPr>
                <w:rFonts w:ascii="GHEA Grapalat" w:hAnsi="GHEA Grapalat"/>
                <w:b/>
                <w:i/>
                <w:sz w:val="16"/>
                <w:szCs w:val="16"/>
              </w:rPr>
              <w:t>Հասցեն</w:t>
            </w:r>
          </w:p>
          <w:p w:rsidR="00606025" w:rsidRPr="00A97724" w:rsidRDefault="00606025" w:rsidP="0099538A">
            <w:pPr>
              <w:spacing w:after="0" w:line="240" w:lineRule="auto"/>
              <w:ind w:left="-112"/>
              <w:contextualSpacing/>
              <w:jc w:val="center"/>
              <w:rPr>
                <w:rFonts w:ascii="GHEA Grapalat" w:hAnsi="GHEA Grapalat"/>
                <w:i/>
                <w:sz w:val="16"/>
                <w:szCs w:val="16"/>
              </w:rPr>
            </w:pPr>
            <w:r w:rsidRPr="00A97724">
              <w:rPr>
                <w:rFonts w:ascii="GHEA Grapalat" w:hAnsi="GHEA Grapalat"/>
                <w:i/>
                <w:color w:val="000000" w:themeColor="text1"/>
                <w:sz w:val="16"/>
                <w:szCs w:val="16"/>
              </w:rPr>
              <w:t>Адрес</w:t>
            </w:r>
          </w:p>
        </w:tc>
        <w:tc>
          <w:tcPr>
            <w:tcW w:w="2126" w:type="dxa"/>
            <w:tcBorders>
              <w:top w:val="single" w:sz="4" w:space="0" w:color="auto"/>
              <w:left w:val="single" w:sz="4" w:space="0" w:color="auto"/>
              <w:right w:val="single" w:sz="4" w:space="0" w:color="auto"/>
            </w:tcBorders>
            <w:shd w:val="clear" w:color="auto" w:fill="E2EFD9" w:themeFill="accent6" w:themeFillTint="33"/>
            <w:vAlign w:val="center"/>
          </w:tcPr>
          <w:p w:rsidR="00606025" w:rsidRPr="00A97724" w:rsidRDefault="00606025" w:rsidP="0099538A">
            <w:pPr>
              <w:spacing w:after="0" w:line="240" w:lineRule="auto"/>
              <w:contextualSpacing/>
              <w:jc w:val="center"/>
              <w:rPr>
                <w:rFonts w:ascii="GHEA Grapalat" w:hAnsi="GHEA Grapalat"/>
                <w:b/>
                <w:i/>
                <w:sz w:val="16"/>
                <w:szCs w:val="16"/>
              </w:rPr>
            </w:pPr>
            <w:r w:rsidRPr="00A97724">
              <w:rPr>
                <w:rFonts w:ascii="GHEA Grapalat" w:hAnsi="GHEA Grapalat"/>
                <w:b/>
                <w:i/>
                <w:sz w:val="16"/>
                <w:szCs w:val="16"/>
              </w:rPr>
              <w:t>Ժամկետը</w:t>
            </w:r>
          </w:p>
          <w:p w:rsidR="00606025" w:rsidRPr="00A97724" w:rsidRDefault="00606025" w:rsidP="0099538A">
            <w:pPr>
              <w:spacing w:after="0" w:line="240" w:lineRule="auto"/>
              <w:contextualSpacing/>
              <w:jc w:val="center"/>
              <w:rPr>
                <w:rFonts w:ascii="GHEA Grapalat" w:hAnsi="GHEA Grapalat"/>
                <w:b/>
                <w:i/>
                <w:sz w:val="16"/>
                <w:szCs w:val="16"/>
              </w:rPr>
            </w:pPr>
            <w:r w:rsidRPr="00A97724">
              <w:rPr>
                <w:rFonts w:ascii="GHEA Grapalat" w:hAnsi="GHEA Grapalat"/>
                <w:i/>
                <w:color w:val="000000" w:themeColor="text1"/>
                <w:sz w:val="16"/>
                <w:szCs w:val="16"/>
              </w:rPr>
              <w:t>Срок</w:t>
            </w:r>
          </w:p>
        </w:tc>
      </w:tr>
      <w:tr w:rsidR="008B5B37" w:rsidRPr="00A97724" w:rsidTr="00965DF1">
        <w:trPr>
          <w:cantSplit/>
          <w:trHeight w:val="4972"/>
        </w:trPr>
        <w:tc>
          <w:tcPr>
            <w:tcW w:w="567" w:type="dxa"/>
            <w:tcBorders>
              <w:left w:val="single" w:sz="4" w:space="0" w:color="auto"/>
              <w:right w:val="single" w:sz="4" w:space="0" w:color="auto"/>
            </w:tcBorders>
            <w:shd w:val="clear" w:color="auto" w:fill="auto"/>
            <w:vAlign w:val="center"/>
          </w:tcPr>
          <w:p w:rsidR="008B5B37" w:rsidRPr="008C2F28" w:rsidRDefault="008B5B37" w:rsidP="008B5B37">
            <w:pPr>
              <w:spacing w:after="0"/>
              <w:contextualSpacing/>
              <w:jc w:val="center"/>
              <w:rPr>
                <w:rFonts w:ascii="GHEA Grapalat" w:hAnsi="GHEA Grapalat"/>
                <w:i/>
                <w:sz w:val="20"/>
                <w:szCs w:val="20"/>
                <w:lang w:val="ru-RU"/>
              </w:rPr>
            </w:pPr>
            <w:r>
              <w:rPr>
                <w:rFonts w:ascii="GHEA Grapalat" w:hAnsi="GHEA Grapalat"/>
                <w:i/>
                <w:sz w:val="20"/>
                <w:szCs w:val="20"/>
                <w:lang w:val="ru-RU"/>
              </w:rPr>
              <w:t>1</w:t>
            </w:r>
          </w:p>
        </w:tc>
        <w:tc>
          <w:tcPr>
            <w:tcW w:w="1276" w:type="dxa"/>
            <w:tcBorders>
              <w:left w:val="single" w:sz="4" w:space="0" w:color="auto"/>
              <w:right w:val="single" w:sz="4" w:space="0" w:color="auto"/>
            </w:tcBorders>
            <w:shd w:val="clear" w:color="auto" w:fill="auto"/>
            <w:vAlign w:val="center"/>
          </w:tcPr>
          <w:p w:rsidR="008B5B37" w:rsidRPr="008B5B37" w:rsidRDefault="008B5B37" w:rsidP="008B5B37">
            <w:pPr>
              <w:spacing w:after="0"/>
              <w:contextualSpacing/>
              <w:jc w:val="center"/>
              <w:rPr>
                <w:rFonts w:ascii="GHEA Grapalat" w:hAnsi="GHEA Grapalat"/>
                <w:i/>
                <w:sz w:val="20"/>
                <w:szCs w:val="20"/>
                <w:lang w:val="ru-RU"/>
              </w:rPr>
            </w:pPr>
            <w:r w:rsidRPr="008B5B37">
              <w:rPr>
                <w:rFonts w:ascii="GHEA Grapalat" w:hAnsi="GHEA Grapalat"/>
                <w:i/>
                <w:sz w:val="20"/>
                <w:szCs w:val="20"/>
                <w:lang w:val="ru-RU"/>
              </w:rPr>
              <w:t>42131100</w:t>
            </w:r>
          </w:p>
        </w:tc>
        <w:tc>
          <w:tcPr>
            <w:tcW w:w="1559" w:type="dxa"/>
            <w:tcBorders>
              <w:left w:val="single" w:sz="4" w:space="0" w:color="auto"/>
              <w:right w:val="single" w:sz="4" w:space="0" w:color="auto"/>
            </w:tcBorders>
            <w:shd w:val="clear" w:color="auto" w:fill="auto"/>
            <w:vAlign w:val="center"/>
          </w:tcPr>
          <w:p w:rsidR="008B5B37" w:rsidRPr="008B5B37" w:rsidRDefault="008B5B37" w:rsidP="008B5B37">
            <w:pPr>
              <w:spacing w:after="0"/>
              <w:contextualSpacing/>
              <w:jc w:val="center"/>
              <w:rPr>
                <w:rFonts w:ascii="GHEA Grapalat" w:hAnsi="GHEA Grapalat"/>
                <w:b/>
                <w:i/>
                <w:sz w:val="20"/>
                <w:szCs w:val="20"/>
                <w:lang w:val="ru-RU"/>
              </w:rPr>
            </w:pPr>
            <w:r w:rsidRPr="008B5B37">
              <w:rPr>
                <w:rFonts w:ascii="GHEA Grapalat" w:hAnsi="GHEA Grapalat"/>
                <w:b/>
                <w:i/>
                <w:sz w:val="20"/>
                <w:szCs w:val="20"/>
                <w:lang w:val="ru-RU"/>
              </w:rPr>
              <w:t xml:space="preserve">Սողնակ սեպաձև շարժական իլով </w:t>
            </w:r>
          </w:p>
          <w:p w:rsidR="008B5B37" w:rsidRPr="00ED0F18" w:rsidRDefault="008B5B37" w:rsidP="008B5B37">
            <w:pPr>
              <w:spacing w:after="0"/>
              <w:contextualSpacing/>
              <w:jc w:val="center"/>
              <w:rPr>
                <w:rFonts w:ascii="GHEA Grapalat" w:hAnsi="GHEA Grapalat"/>
                <w:i/>
                <w:sz w:val="14"/>
                <w:szCs w:val="20"/>
                <w:lang w:val="ru-RU"/>
              </w:rPr>
            </w:pPr>
          </w:p>
          <w:p w:rsidR="008B5B37" w:rsidRPr="008B5B37" w:rsidRDefault="008B5B37" w:rsidP="008B5B37">
            <w:pPr>
              <w:spacing w:after="0"/>
              <w:contextualSpacing/>
              <w:jc w:val="center"/>
              <w:rPr>
                <w:rFonts w:ascii="GHEA Grapalat" w:hAnsi="GHEA Grapalat"/>
                <w:b/>
                <w:i/>
                <w:sz w:val="20"/>
                <w:szCs w:val="20"/>
                <w:lang w:val="ru-RU"/>
              </w:rPr>
            </w:pPr>
            <w:r w:rsidRPr="008B5B37">
              <w:rPr>
                <w:rFonts w:ascii="GHEA Grapalat" w:hAnsi="GHEA Grapalat"/>
                <w:b/>
                <w:i/>
                <w:sz w:val="20"/>
                <w:szCs w:val="20"/>
                <w:lang w:val="ru-RU"/>
              </w:rPr>
              <w:t>Задвижка клиновая с выдвижным шпинделем</w:t>
            </w:r>
          </w:p>
        </w:tc>
        <w:tc>
          <w:tcPr>
            <w:tcW w:w="4819" w:type="dxa"/>
            <w:tcBorders>
              <w:left w:val="single" w:sz="4" w:space="0" w:color="auto"/>
              <w:right w:val="single" w:sz="4" w:space="0" w:color="auto"/>
            </w:tcBorders>
            <w:shd w:val="clear" w:color="auto" w:fill="auto"/>
            <w:vAlign w:val="center"/>
          </w:tcPr>
          <w:p w:rsidR="008B5B37" w:rsidRPr="00ED0F18" w:rsidRDefault="008B5B37" w:rsidP="008B5B37">
            <w:pPr>
              <w:spacing w:after="0"/>
              <w:contextualSpacing/>
              <w:jc w:val="center"/>
              <w:rPr>
                <w:rFonts w:ascii="GHEA Grapalat" w:hAnsi="GHEA Grapalat"/>
                <w:i/>
                <w:sz w:val="21"/>
                <w:szCs w:val="21"/>
              </w:rPr>
            </w:pPr>
            <w:r w:rsidRPr="00ED0F18">
              <w:rPr>
                <w:rFonts w:ascii="GHEA Grapalat" w:hAnsi="GHEA Grapalat"/>
                <w:i/>
                <w:sz w:val="21"/>
                <w:szCs w:val="21"/>
                <w:lang w:val="ru-RU"/>
              </w:rPr>
              <w:t>ПТ11075-400М1-01-УПР-01 տեսակի</w:t>
            </w:r>
            <w:r w:rsidRPr="00ED0F18">
              <w:rPr>
                <w:rFonts w:ascii="GHEA Grapalat" w:hAnsi="GHEA Grapalat"/>
                <w:i/>
                <w:sz w:val="21"/>
                <w:szCs w:val="21"/>
              </w:rPr>
              <w:t>:</w:t>
            </w:r>
          </w:p>
          <w:p w:rsidR="008B5B37" w:rsidRPr="00ED0F18" w:rsidRDefault="008B5B37" w:rsidP="008B5B37">
            <w:pPr>
              <w:pStyle w:val="Footer"/>
              <w:spacing w:line="276" w:lineRule="auto"/>
              <w:ind w:left="-57" w:right="-85"/>
              <w:contextualSpacing/>
              <w:jc w:val="center"/>
              <w:rPr>
                <w:rFonts w:ascii="GHEA Grapalat" w:hAnsi="GHEA Grapalat"/>
                <w:i/>
                <w:sz w:val="21"/>
                <w:szCs w:val="21"/>
                <w:lang w:val="ru-RU"/>
              </w:rPr>
            </w:pPr>
            <w:r w:rsidRPr="00ED0F18">
              <w:rPr>
                <w:rFonts w:ascii="GHEA Grapalat" w:hAnsi="GHEA Grapalat"/>
                <w:i/>
                <w:sz w:val="21"/>
                <w:szCs w:val="21"/>
                <w:lang w:val="ru-RU"/>
              </w:rPr>
              <w:t>Dу=400մմ, Ру=25կգու/սմ</w:t>
            </w:r>
            <w:r w:rsidRPr="00ED0F18">
              <w:rPr>
                <w:rFonts w:ascii="GHEA Grapalat" w:hAnsi="GHEA Grapalat"/>
                <w:i/>
                <w:sz w:val="21"/>
                <w:szCs w:val="21"/>
                <w:vertAlign w:val="superscript"/>
                <w:lang w:val="ru-RU"/>
              </w:rPr>
              <w:t>2</w:t>
            </w:r>
            <w:r w:rsidRPr="00ED0F18">
              <w:rPr>
                <w:rFonts w:ascii="GHEA Grapalat" w:hAnsi="GHEA Grapalat"/>
                <w:i/>
                <w:sz w:val="21"/>
                <w:szCs w:val="21"/>
                <w:lang w:val="ru-RU"/>
              </w:rPr>
              <w:t xml:space="preserve">, նյութը՝ պողպատ-20,  եռակցումով միացվող, էլեկտրական շարժաբերով, աշխատանքային միջավայրը՝ ջուր: </w:t>
            </w:r>
          </w:p>
          <w:p w:rsidR="008B5B37" w:rsidRPr="00ED0F18" w:rsidRDefault="008B5B37" w:rsidP="008B5B37">
            <w:pPr>
              <w:pStyle w:val="Footer"/>
              <w:spacing w:line="276" w:lineRule="auto"/>
              <w:ind w:left="-57" w:right="-85"/>
              <w:contextualSpacing/>
              <w:jc w:val="center"/>
              <w:rPr>
                <w:rFonts w:ascii="GHEA Grapalat" w:hAnsi="GHEA Grapalat"/>
                <w:i/>
                <w:sz w:val="21"/>
                <w:szCs w:val="21"/>
                <w:lang w:val="ru-RU"/>
              </w:rPr>
            </w:pPr>
            <w:r w:rsidRPr="00ED0F18">
              <w:rPr>
                <w:rFonts w:ascii="GHEA Grapalat" w:hAnsi="GHEA Grapalat"/>
                <w:i/>
                <w:sz w:val="21"/>
                <w:szCs w:val="21"/>
              </w:rPr>
              <w:t>Ս</w:t>
            </w:r>
            <w:r w:rsidRPr="00ED0F18">
              <w:rPr>
                <w:rFonts w:ascii="GHEA Grapalat" w:hAnsi="GHEA Grapalat"/>
                <w:i/>
                <w:sz w:val="21"/>
                <w:szCs w:val="21"/>
                <w:lang w:val="ru-RU"/>
              </w:rPr>
              <w:t xml:space="preserve">ողնակների տեխնիկական բնութագիրը ներկայացված է </w:t>
            </w:r>
            <w:r w:rsidRPr="00ED0F18">
              <w:rPr>
                <w:rFonts w:ascii="GHEA Grapalat" w:hAnsi="GHEA Grapalat"/>
                <w:i/>
                <w:sz w:val="21"/>
                <w:szCs w:val="21"/>
              </w:rPr>
              <w:t xml:space="preserve">կից </w:t>
            </w:r>
            <w:r w:rsidRPr="00ED0F18">
              <w:rPr>
                <w:rFonts w:ascii="GHEA Grapalat" w:hAnsi="GHEA Grapalat"/>
                <w:i/>
                <w:sz w:val="21"/>
                <w:szCs w:val="21"/>
                <w:lang w:val="ru-RU"/>
              </w:rPr>
              <w:t>Հավելված 1-ում:</w:t>
            </w:r>
          </w:p>
          <w:p w:rsidR="008B5B37" w:rsidRPr="00ED0F18" w:rsidRDefault="008B5B37" w:rsidP="008B5B37">
            <w:pPr>
              <w:pStyle w:val="Footer"/>
              <w:spacing w:line="276" w:lineRule="auto"/>
              <w:ind w:left="-57" w:right="-85"/>
              <w:contextualSpacing/>
              <w:jc w:val="center"/>
              <w:rPr>
                <w:rFonts w:ascii="GHEA Grapalat" w:hAnsi="GHEA Grapalat"/>
                <w:i/>
                <w:sz w:val="10"/>
                <w:szCs w:val="21"/>
                <w:lang w:val="ru-RU"/>
              </w:rPr>
            </w:pPr>
          </w:p>
          <w:p w:rsidR="008B5B37" w:rsidRPr="00ED0F18" w:rsidRDefault="008B5B37" w:rsidP="008B5B37">
            <w:pPr>
              <w:pStyle w:val="Footer"/>
              <w:spacing w:line="276" w:lineRule="auto"/>
              <w:ind w:left="-57" w:right="-85"/>
              <w:contextualSpacing/>
              <w:jc w:val="center"/>
              <w:rPr>
                <w:rFonts w:ascii="GHEA Grapalat" w:hAnsi="GHEA Grapalat"/>
                <w:i/>
                <w:sz w:val="21"/>
                <w:szCs w:val="21"/>
                <w:lang w:val="ru-RU"/>
              </w:rPr>
            </w:pPr>
            <w:r w:rsidRPr="00ED0F18">
              <w:rPr>
                <w:rFonts w:ascii="GHEA Grapalat" w:hAnsi="GHEA Grapalat"/>
                <w:i/>
                <w:sz w:val="21"/>
                <w:szCs w:val="21"/>
                <w:lang w:val="ru-RU"/>
              </w:rPr>
              <w:t>Тип ПТ11075-400М1-01-УПР-01;</w:t>
            </w:r>
          </w:p>
          <w:p w:rsidR="00ED0F18" w:rsidRDefault="008B5B37" w:rsidP="008B5B37">
            <w:pPr>
              <w:spacing w:after="0"/>
              <w:contextualSpacing/>
              <w:jc w:val="center"/>
              <w:rPr>
                <w:rFonts w:ascii="GHEA Grapalat" w:hAnsi="GHEA Grapalat"/>
                <w:i/>
                <w:sz w:val="21"/>
                <w:szCs w:val="21"/>
                <w:lang w:val="ru-RU"/>
              </w:rPr>
            </w:pPr>
            <w:r w:rsidRPr="00ED0F18">
              <w:rPr>
                <w:rFonts w:ascii="GHEA Grapalat" w:hAnsi="GHEA Grapalat"/>
                <w:i/>
                <w:sz w:val="21"/>
                <w:szCs w:val="21"/>
                <w:lang w:val="ru-RU"/>
              </w:rPr>
              <w:t>Dу=400мм, Ру=25кгс/см2, материал корпуса сталь-20, под приварку, с электроприводом, рабочая среда-вода</w:t>
            </w:r>
            <w:r w:rsidRPr="00ED0F18">
              <w:rPr>
                <w:rFonts w:ascii="GHEA Grapalat" w:hAnsi="GHEA Grapalat"/>
                <w:i/>
                <w:sz w:val="21"/>
                <w:szCs w:val="21"/>
              </w:rPr>
              <w:t>.</w:t>
            </w:r>
            <w:r w:rsidRPr="00ED0F18">
              <w:rPr>
                <w:rFonts w:ascii="GHEA Grapalat" w:hAnsi="GHEA Grapalat"/>
                <w:i/>
                <w:sz w:val="21"/>
                <w:szCs w:val="21"/>
                <w:lang w:val="ru-RU"/>
              </w:rPr>
              <w:t xml:space="preserve"> </w:t>
            </w:r>
          </w:p>
          <w:p w:rsidR="008B5B37" w:rsidRPr="008B5B37" w:rsidRDefault="008B5B37" w:rsidP="008B5B37">
            <w:pPr>
              <w:spacing w:after="0"/>
              <w:contextualSpacing/>
              <w:jc w:val="center"/>
              <w:rPr>
                <w:rFonts w:ascii="GHEA Grapalat" w:hAnsi="GHEA Grapalat"/>
                <w:i/>
                <w:sz w:val="20"/>
                <w:szCs w:val="20"/>
              </w:rPr>
            </w:pPr>
            <w:r w:rsidRPr="00ED0F18">
              <w:rPr>
                <w:rFonts w:ascii="GHEA Grapalat" w:hAnsi="GHEA Grapalat"/>
                <w:i/>
                <w:sz w:val="21"/>
                <w:szCs w:val="21"/>
                <w:lang w:val="ru-RU"/>
              </w:rPr>
              <w:t>Технические характеристики защелок представлены</w:t>
            </w:r>
            <w:r w:rsidRPr="00ED0F18">
              <w:rPr>
                <w:rFonts w:ascii="GHEA Grapalat" w:hAnsi="GHEA Grapalat"/>
                <w:i/>
                <w:sz w:val="21"/>
                <w:szCs w:val="21"/>
                <w:lang w:val="ru-RU"/>
              </w:rPr>
              <w:t xml:space="preserve"> </w:t>
            </w:r>
            <w:r w:rsidRPr="00ED0F18">
              <w:rPr>
                <w:rFonts w:ascii="GHEA Grapalat" w:hAnsi="GHEA Grapalat"/>
                <w:i/>
                <w:sz w:val="21"/>
                <w:szCs w:val="21"/>
                <w:lang w:val="ru-RU"/>
              </w:rPr>
              <w:t>в</w:t>
            </w:r>
            <w:r w:rsidRPr="00ED0F18">
              <w:rPr>
                <w:rFonts w:ascii="GHEA Grapalat" w:hAnsi="GHEA Grapalat"/>
                <w:i/>
                <w:sz w:val="21"/>
                <w:szCs w:val="21"/>
                <w:lang w:val="ru-RU"/>
              </w:rPr>
              <w:t xml:space="preserve"> </w:t>
            </w:r>
            <w:r w:rsidRPr="00ED0F18">
              <w:rPr>
                <w:rFonts w:ascii="GHEA Grapalat" w:hAnsi="GHEA Grapalat"/>
                <w:i/>
                <w:sz w:val="21"/>
                <w:szCs w:val="21"/>
                <w:lang w:val="ru-RU"/>
              </w:rPr>
              <w:t>в прилагаемом</w:t>
            </w:r>
            <w:r w:rsidRPr="00ED0F18">
              <w:rPr>
                <w:rFonts w:ascii="GHEA Grapalat" w:hAnsi="GHEA Grapalat"/>
                <w:i/>
                <w:sz w:val="21"/>
                <w:szCs w:val="21"/>
                <w:lang w:val="ru-RU"/>
              </w:rPr>
              <w:t xml:space="preserve"> </w:t>
            </w:r>
            <w:r w:rsidRPr="00ED0F18">
              <w:rPr>
                <w:rFonts w:ascii="GHEA Grapalat" w:hAnsi="GHEA Grapalat"/>
                <w:i/>
                <w:sz w:val="21"/>
                <w:szCs w:val="21"/>
                <w:lang w:val="ru-RU"/>
              </w:rPr>
              <w:t>Приложении</w:t>
            </w:r>
            <w:r w:rsidRPr="00ED0F18">
              <w:rPr>
                <w:rFonts w:ascii="GHEA Grapalat" w:hAnsi="GHEA Grapalat"/>
                <w:i/>
                <w:sz w:val="21"/>
                <w:szCs w:val="21"/>
                <w:lang w:val="ru-RU"/>
              </w:rPr>
              <w:t xml:space="preserve"> </w:t>
            </w:r>
            <w:r w:rsidRPr="00ED0F18">
              <w:rPr>
                <w:rFonts w:ascii="GHEA Grapalat" w:hAnsi="GHEA Grapalat"/>
                <w:i/>
                <w:sz w:val="21"/>
                <w:szCs w:val="21"/>
                <w:lang w:val="ru-RU"/>
              </w:rPr>
              <w:t>1</w:t>
            </w:r>
            <w:r w:rsidRPr="00ED0F18">
              <w:rPr>
                <w:rFonts w:ascii="GHEA Grapalat" w:hAnsi="GHEA Grapalat"/>
                <w:i/>
                <w:sz w:val="21"/>
                <w:szCs w:val="21"/>
              </w:rPr>
              <w:t>.</w:t>
            </w:r>
          </w:p>
        </w:tc>
        <w:tc>
          <w:tcPr>
            <w:tcW w:w="993" w:type="dxa"/>
            <w:tcBorders>
              <w:left w:val="single" w:sz="4" w:space="0" w:color="auto"/>
              <w:right w:val="single" w:sz="4" w:space="0" w:color="auto"/>
            </w:tcBorders>
            <w:shd w:val="clear" w:color="auto" w:fill="auto"/>
            <w:vAlign w:val="center"/>
          </w:tcPr>
          <w:p w:rsidR="008B5B37" w:rsidRDefault="008B5B37" w:rsidP="008B5B37">
            <w:pPr>
              <w:spacing w:after="0"/>
              <w:contextualSpacing/>
              <w:jc w:val="center"/>
              <w:rPr>
                <w:rFonts w:ascii="GHEA Grapalat" w:hAnsi="GHEA Grapalat"/>
                <w:i/>
                <w:sz w:val="20"/>
                <w:szCs w:val="20"/>
                <w:lang w:val="ru-RU"/>
              </w:rPr>
            </w:pPr>
            <w:r w:rsidRPr="00EF6A67">
              <w:rPr>
                <w:rFonts w:ascii="GHEA Grapalat" w:hAnsi="GHEA Grapalat"/>
                <w:i/>
                <w:sz w:val="20"/>
                <w:szCs w:val="20"/>
                <w:lang w:val="ru-RU"/>
              </w:rPr>
              <w:t>Հատ</w:t>
            </w:r>
          </w:p>
          <w:p w:rsidR="008B5B37" w:rsidRPr="00ED0F18" w:rsidRDefault="008B5B37" w:rsidP="008B5B37">
            <w:pPr>
              <w:spacing w:after="0"/>
              <w:contextualSpacing/>
              <w:jc w:val="center"/>
              <w:rPr>
                <w:rFonts w:ascii="GHEA Grapalat" w:hAnsi="GHEA Grapalat"/>
                <w:i/>
                <w:sz w:val="16"/>
                <w:szCs w:val="20"/>
                <w:lang w:val="ru-RU"/>
              </w:rPr>
            </w:pPr>
          </w:p>
          <w:p w:rsidR="008B5B37" w:rsidRPr="00EF6A67" w:rsidRDefault="008B5B37" w:rsidP="008B5B37">
            <w:pPr>
              <w:spacing w:after="0"/>
              <w:contextualSpacing/>
              <w:jc w:val="center"/>
              <w:rPr>
                <w:rFonts w:ascii="GHEA Grapalat" w:hAnsi="GHEA Grapalat"/>
                <w:i/>
                <w:sz w:val="20"/>
                <w:szCs w:val="20"/>
                <w:lang w:val="ru-RU"/>
              </w:rPr>
            </w:pPr>
            <w:r w:rsidRPr="00EF6A67">
              <w:rPr>
                <w:rFonts w:ascii="GHEA Grapalat" w:hAnsi="GHEA Grapalat"/>
                <w:i/>
                <w:sz w:val="20"/>
                <w:szCs w:val="20"/>
                <w:lang w:val="ru-RU"/>
              </w:rPr>
              <w:t>Штук</w:t>
            </w:r>
          </w:p>
        </w:tc>
        <w:tc>
          <w:tcPr>
            <w:tcW w:w="992" w:type="dxa"/>
            <w:tcBorders>
              <w:left w:val="single" w:sz="4" w:space="0" w:color="auto"/>
              <w:right w:val="single" w:sz="4" w:space="0" w:color="auto"/>
            </w:tcBorders>
            <w:shd w:val="clear" w:color="auto" w:fill="auto"/>
            <w:vAlign w:val="center"/>
          </w:tcPr>
          <w:p w:rsidR="008B5B37" w:rsidRPr="00965DF1" w:rsidRDefault="00965DF1" w:rsidP="008B5B37">
            <w:pPr>
              <w:pStyle w:val="NoSpacing"/>
              <w:contextualSpacing/>
              <w:jc w:val="center"/>
              <w:rPr>
                <w:rFonts w:ascii="GHEA Grapalat" w:hAnsi="GHEA Grapalat"/>
                <w:i/>
                <w:sz w:val="20"/>
                <w:szCs w:val="20"/>
              </w:rPr>
            </w:pPr>
            <w:r>
              <w:rPr>
                <w:rFonts w:ascii="GHEA Grapalat" w:hAnsi="GHEA Grapalat"/>
                <w:i/>
                <w:sz w:val="20"/>
                <w:szCs w:val="20"/>
              </w:rPr>
              <w:t>6</w:t>
            </w:r>
          </w:p>
        </w:tc>
        <w:tc>
          <w:tcPr>
            <w:tcW w:w="1276" w:type="dxa"/>
            <w:tcBorders>
              <w:left w:val="single" w:sz="4" w:space="0" w:color="auto"/>
              <w:right w:val="single" w:sz="4" w:space="0" w:color="auto"/>
            </w:tcBorders>
            <w:shd w:val="clear" w:color="auto" w:fill="auto"/>
            <w:textDirection w:val="btLr"/>
            <w:vAlign w:val="center"/>
          </w:tcPr>
          <w:p w:rsidR="008B5B37" w:rsidRPr="00965DF1" w:rsidRDefault="00965DF1" w:rsidP="00965DF1">
            <w:pPr>
              <w:pStyle w:val="NoSpacing"/>
              <w:ind w:left="113" w:right="113"/>
              <w:contextualSpacing/>
              <w:jc w:val="center"/>
              <w:rPr>
                <w:rFonts w:ascii="GHEA Grapalat" w:hAnsi="GHEA Grapalat"/>
                <w:b/>
                <w:i/>
                <w:sz w:val="20"/>
                <w:szCs w:val="20"/>
              </w:rPr>
            </w:pPr>
            <w:r w:rsidRPr="00965DF1">
              <w:rPr>
                <w:rFonts w:ascii="GHEA Grapalat" w:hAnsi="GHEA Grapalat"/>
                <w:b/>
                <w:i/>
                <w:szCs w:val="20"/>
              </w:rPr>
              <w:t>219</w:t>
            </w:r>
            <w:r>
              <w:rPr>
                <w:rFonts w:ascii="GHEA Grapalat" w:hAnsi="GHEA Grapalat"/>
                <w:b/>
                <w:i/>
                <w:szCs w:val="20"/>
              </w:rPr>
              <w:t xml:space="preserve"> </w:t>
            </w:r>
            <w:r w:rsidRPr="00965DF1">
              <w:rPr>
                <w:rFonts w:ascii="GHEA Grapalat" w:hAnsi="GHEA Grapalat"/>
                <w:b/>
                <w:i/>
                <w:szCs w:val="20"/>
              </w:rPr>
              <w:t>000</w:t>
            </w:r>
            <w:r>
              <w:rPr>
                <w:rFonts w:ascii="GHEA Grapalat" w:hAnsi="GHEA Grapalat"/>
                <w:b/>
                <w:i/>
                <w:szCs w:val="20"/>
              </w:rPr>
              <w:t xml:space="preserve"> </w:t>
            </w:r>
            <w:r w:rsidRPr="00965DF1">
              <w:rPr>
                <w:rFonts w:ascii="GHEA Grapalat" w:hAnsi="GHEA Grapalat"/>
                <w:b/>
                <w:i/>
                <w:szCs w:val="20"/>
              </w:rPr>
              <w:t>000</w:t>
            </w:r>
          </w:p>
        </w:tc>
        <w:tc>
          <w:tcPr>
            <w:tcW w:w="1418" w:type="dxa"/>
            <w:tcBorders>
              <w:top w:val="single" w:sz="4" w:space="0" w:color="auto"/>
              <w:left w:val="single" w:sz="4" w:space="0" w:color="auto"/>
              <w:right w:val="single" w:sz="4" w:space="0" w:color="auto"/>
            </w:tcBorders>
            <w:shd w:val="clear" w:color="auto" w:fill="auto"/>
            <w:vAlign w:val="center"/>
          </w:tcPr>
          <w:p w:rsidR="00ED0F18" w:rsidRDefault="008B5B37" w:rsidP="00ED0F18">
            <w:pPr>
              <w:spacing w:after="0" w:line="240" w:lineRule="auto"/>
              <w:jc w:val="center"/>
              <w:rPr>
                <w:rFonts w:ascii="GHEA Grapalat" w:hAnsi="GHEA Grapalat"/>
                <w:b/>
                <w:i/>
                <w:sz w:val="20"/>
                <w:szCs w:val="20"/>
              </w:rPr>
            </w:pPr>
            <w:r w:rsidRPr="00ED0F18">
              <w:rPr>
                <w:rFonts w:ascii="GHEA Grapalat" w:hAnsi="GHEA Grapalat"/>
                <w:b/>
                <w:i/>
                <w:sz w:val="20"/>
                <w:szCs w:val="20"/>
              </w:rPr>
              <w:t>Արմավիրի մարզ,</w:t>
            </w:r>
          </w:p>
          <w:p w:rsidR="008B5B37" w:rsidRPr="00ED0F18" w:rsidRDefault="008B5B37" w:rsidP="00ED0F18">
            <w:pPr>
              <w:spacing w:after="0" w:line="240" w:lineRule="auto"/>
              <w:jc w:val="center"/>
              <w:rPr>
                <w:rFonts w:ascii="GHEA Grapalat" w:hAnsi="GHEA Grapalat"/>
                <w:b/>
                <w:i/>
                <w:sz w:val="20"/>
                <w:szCs w:val="20"/>
              </w:rPr>
            </w:pPr>
            <w:r w:rsidRPr="00ED0F18">
              <w:rPr>
                <w:rFonts w:ascii="GHEA Grapalat" w:hAnsi="GHEA Grapalat"/>
                <w:b/>
                <w:i/>
                <w:sz w:val="20"/>
                <w:szCs w:val="20"/>
              </w:rPr>
              <w:t>ք.</w:t>
            </w:r>
            <w:r w:rsidR="00ED0F18">
              <w:rPr>
                <w:rFonts w:ascii="GHEA Grapalat" w:hAnsi="GHEA Grapalat"/>
                <w:b/>
                <w:i/>
                <w:sz w:val="20"/>
                <w:szCs w:val="20"/>
              </w:rPr>
              <w:t>Մ</w:t>
            </w:r>
            <w:r w:rsidRPr="00ED0F18">
              <w:rPr>
                <w:rFonts w:ascii="GHEA Grapalat" w:hAnsi="GHEA Grapalat"/>
                <w:b/>
                <w:i/>
                <w:sz w:val="20"/>
                <w:szCs w:val="20"/>
              </w:rPr>
              <w:t>եծամոր, «ՀԱԷԿ» ՓԲԸ</w:t>
            </w:r>
          </w:p>
          <w:p w:rsidR="00ED0F18" w:rsidRDefault="008B5B37" w:rsidP="008B5B37">
            <w:pPr>
              <w:spacing w:after="0"/>
              <w:jc w:val="center"/>
              <w:rPr>
                <w:rFonts w:ascii="GHEA Grapalat" w:hAnsi="GHEA Grapalat"/>
                <w:i/>
                <w:sz w:val="20"/>
                <w:szCs w:val="20"/>
              </w:rPr>
            </w:pPr>
            <w:r w:rsidRPr="00ED0F18">
              <w:rPr>
                <w:rFonts w:ascii="GHEA Grapalat" w:hAnsi="GHEA Grapalat"/>
                <w:i/>
                <w:sz w:val="20"/>
                <w:szCs w:val="20"/>
              </w:rPr>
              <w:t xml:space="preserve">Армавирская область, </w:t>
            </w:r>
          </w:p>
          <w:p w:rsidR="008B5B37" w:rsidRPr="00ED0F18" w:rsidRDefault="008B5B37" w:rsidP="008B5B37">
            <w:pPr>
              <w:spacing w:after="0"/>
              <w:jc w:val="center"/>
              <w:rPr>
                <w:rFonts w:ascii="GHEA Grapalat" w:hAnsi="GHEA Grapalat" w:cs="Calibri"/>
                <w:i/>
                <w:color w:val="000000" w:themeColor="text1"/>
                <w:sz w:val="20"/>
                <w:szCs w:val="20"/>
              </w:rPr>
            </w:pPr>
            <w:r w:rsidRPr="00ED0F18">
              <w:rPr>
                <w:rFonts w:ascii="GHEA Grapalat" w:hAnsi="GHEA Grapalat"/>
                <w:i/>
                <w:sz w:val="20"/>
                <w:szCs w:val="20"/>
              </w:rPr>
              <w:t>г. Мецамор, ЗАО «ААЭК»</w:t>
            </w:r>
          </w:p>
        </w:tc>
        <w:tc>
          <w:tcPr>
            <w:tcW w:w="2126" w:type="dxa"/>
            <w:tcBorders>
              <w:top w:val="single" w:sz="4" w:space="0" w:color="auto"/>
              <w:left w:val="single" w:sz="4" w:space="0" w:color="auto"/>
              <w:right w:val="single" w:sz="4" w:space="0" w:color="auto"/>
            </w:tcBorders>
            <w:shd w:val="clear" w:color="auto" w:fill="auto"/>
            <w:vAlign w:val="center"/>
          </w:tcPr>
          <w:p w:rsidR="008B5B37" w:rsidRPr="00ED0F18" w:rsidRDefault="00ED0F18" w:rsidP="00ED0F18">
            <w:pPr>
              <w:spacing w:after="0" w:line="240" w:lineRule="auto"/>
              <w:contextualSpacing/>
              <w:jc w:val="center"/>
              <w:rPr>
                <w:rFonts w:ascii="GHEA Grapalat" w:hAnsi="GHEA Grapalat"/>
                <w:b/>
                <w:i/>
                <w:sz w:val="20"/>
                <w:szCs w:val="21"/>
              </w:rPr>
            </w:pPr>
            <w:r w:rsidRPr="00ED0F18">
              <w:rPr>
                <w:rFonts w:ascii="GHEA Grapalat" w:hAnsi="GHEA Grapalat"/>
                <w:b/>
                <w:i/>
                <w:color w:val="FF0000"/>
                <w:sz w:val="24"/>
                <w:szCs w:val="21"/>
              </w:rPr>
              <w:t>*</w:t>
            </w:r>
            <w:r w:rsidR="008B5B37" w:rsidRPr="00ED0F18">
              <w:rPr>
                <w:rFonts w:ascii="GHEA Grapalat" w:hAnsi="GHEA Grapalat"/>
                <w:b/>
                <w:i/>
                <w:sz w:val="20"/>
                <w:szCs w:val="21"/>
              </w:rPr>
              <w:t>Ֆ</w:t>
            </w:r>
            <w:r w:rsidR="008B5B37" w:rsidRPr="00ED0F18">
              <w:rPr>
                <w:rFonts w:ascii="GHEA Grapalat" w:hAnsi="GHEA Grapalat"/>
                <w:b/>
                <w:i/>
                <w:sz w:val="20"/>
                <w:szCs w:val="21"/>
              </w:rPr>
              <w:t>ինանսական միջոցների նախատեսման դեպքում, կնքվելիք համաձայնագրի ուժի մեջ մտնելու օրվանից 200 օրացույցային օրվա ընթացում</w:t>
            </w:r>
          </w:p>
          <w:p w:rsidR="008B5B37" w:rsidRPr="00ED0F18" w:rsidRDefault="00ED0F18" w:rsidP="00ED0F18">
            <w:pPr>
              <w:tabs>
                <w:tab w:val="left" w:pos="1450"/>
              </w:tabs>
              <w:spacing w:after="0" w:line="240" w:lineRule="auto"/>
              <w:ind w:firstLine="34"/>
              <w:jc w:val="center"/>
              <w:rPr>
                <w:rFonts w:ascii="GHEA Grapalat" w:hAnsi="GHEA Grapalat"/>
                <w:i/>
                <w:szCs w:val="20"/>
              </w:rPr>
            </w:pPr>
            <w:r w:rsidRPr="00ED0F18">
              <w:rPr>
                <w:rFonts w:ascii="GHEA Grapalat" w:hAnsi="GHEA Grapalat"/>
                <w:b/>
                <w:i/>
                <w:color w:val="FF0000"/>
                <w:sz w:val="24"/>
                <w:szCs w:val="21"/>
              </w:rPr>
              <w:t>*</w:t>
            </w:r>
            <w:r w:rsidRPr="00ED0F18">
              <w:rPr>
                <w:rFonts w:ascii="GHEA Grapalat" w:hAnsi="GHEA Grapalat"/>
                <w:i/>
                <w:sz w:val="20"/>
                <w:szCs w:val="21"/>
              </w:rPr>
              <w:t>В</w:t>
            </w:r>
            <w:r w:rsidR="008B5B37" w:rsidRPr="00ED0F18">
              <w:rPr>
                <w:rFonts w:ascii="GHEA Grapalat" w:hAnsi="GHEA Grapalat"/>
                <w:i/>
                <w:sz w:val="20"/>
                <w:szCs w:val="21"/>
              </w:rPr>
              <w:t xml:space="preserve"> случае предусмотрения финансовых средств, в течение 200 календарных дней с даты вступления в силу заключаемого соглашения</w:t>
            </w:r>
          </w:p>
        </w:tc>
      </w:tr>
    </w:tbl>
    <w:p w:rsidR="007567CC" w:rsidRPr="00FA2AA0" w:rsidRDefault="007567CC" w:rsidP="0099538A">
      <w:pPr>
        <w:spacing w:after="0" w:line="240" w:lineRule="auto"/>
        <w:ind w:left="-284"/>
        <w:contextualSpacing/>
        <w:jc w:val="center"/>
        <w:rPr>
          <w:rFonts w:ascii="GHEA Grapalat" w:hAnsi="GHEA Grapalat" w:cs="Sylfaen"/>
          <w:b/>
          <w:i/>
          <w:sz w:val="2"/>
          <w:szCs w:val="24"/>
        </w:rPr>
      </w:pPr>
    </w:p>
    <w:p w:rsidR="00ED0F18" w:rsidRPr="00965DF1" w:rsidRDefault="00ED0F18" w:rsidP="00ED0F18">
      <w:pPr>
        <w:pStyle w:val="BodyTextIndent"/>
        <w:spacing w:line="240" w:lineRule="auto"/>
        <w:ind w:left="-142" w:hanging="284"/>
        <w:rPr>
          <w:rFonts w:ascii="GHEA Grapalat" w:hAnsi="GHEA Grapalat"/>
          <w:color w:val="FF0000"/>
          <w:sz w:val="22"/>
          <w:lang w:val="hy-AM"/>
        </w:rPr>
      </w:pPr>
      <w:r w:rsidRPr="00965DF1">
        <w:rPr>
          <w:rFonts w:ascii="GHEA Grapalat" w:hAnsi="GHEA Grapalat"/>
          <w:color w:val="FF0000"/>
          <w:sz w:val="22"/>
          <w:lang w:val="hy-AM"/>
        </w:rPr>
        <w:t>*</w:t>
      </w:r>
      <w:r w:rsidRPr="00965DF1">
        <w:rPr>
          <w:rFonts w:ascii="GHEA Grapalat" w:hAnsi="GHEA Grapalat"/>
          <w:color w:val="FF0000"/>
          <w:sz w:val="22"/>
          <w:lang w:val="af-ZA"/>
        </w:rPr>
        <w:t>Սույն ընթացակարգ</w:t>
      </w:r>
      <w:r w:rsidRPr="00965DF1">
        <w:rPr>
          <w:rFonts w:ascii="GHEA Grapalat" w:hAnsi="GHEA Grapalat"/>
          <w:color w:val="FF0000"/>
          <w:sz w:val="22"/>
          <w:lang w:val="hy-AM"/>
        </w:rPr>
        <w:t xml:space="preserve">ը կազմակերպվում է </w:t>
      </w:r>
      <w:r w:rsidRPr="00965DF1">
        <w:rPr>
          <w:rFonts w:ascii="GHEA Grapalat" w:hAnsi="GHEA Grapalat"/>
          <w:color w:val="FF0000"/>
          <w:sz w:val="22"/>
          <w:lang w:val="af-ZA"/>
        </w:rPr>
        <w:t xml:space="preserve">«Գնումների մասին» ՀՀ օրենքի </w:t>
      </w:r>
      <w:r w:rsidRPr="00965DF1">
        <w:rPr>
          <w:rFonts w:ascii="GHEA Grapalat" w:hAnsi="GHEA Grapalat"/>
          <w:color w:val="FF0000"/>
          <w:sz w:val="22"/>
          <w:lang w:val="hy-AM"/>
        </w:rPr>
        <w:t>15-</w:t>
      </w:r>
      <w:r w:rsidRPr="00965DF1">
        <w:rPr>
          <w:rFonts w:ascii="GHEA Grapalat" w:hAnsi="GHEA Grapalat"/>
          <w:color w:val="FF0000"/>
          <w:sz w:val="22"/>
          <w:lang w:val="af-ZA"/>
        </w:rPr>
        <w:t xml:space="preserve">րդ </w:t>
      </w:r>
      <w:r w:rsidRPr="00965DF1">
        <w:rPr>
          <w:rFonts w:ascii="GHEA Grapalat" w:hAnsi="GHEA Grapalat"/>
          <w:color w:val="FF0000"/>
          <w:sz w:val="22"/>
          <w:lang w:val="hy-AM"/>
        </w:rPr>
        <w:t xml:space="preserve">հոդվածի 6-րդ մասի 2-րդ կետի </w:t>
      </w:r>
      <w:r w:rsidRPr="00965DF1">
        <w:rPr>
          <w:rFonts w:ascii="GHEA Grapalat" w:hAnsi="GHEA Grapalat"/>
          <w:color w:val="FF0000"/>
          <w:sz w:val="22"/>
          <w:lang w:val="af-ZA"/>
        </w:rPr>
        <w:t>համաձայն</w:t>
      </w:r>
      <w:r w:rsidRPr="00965DF1">
        <w:rPr>
          <w:rFonts w:ascii="GHEA Grapalat" w:hAnsi="GHEA Grapalat"/>
          <w:color w:val="FF0000"/>
          <w:sz w:val="22"/>
          <w:lang w:val="hy-AM"/>
        </w:rPr>
        <w:t>:</w:t>
      </w:r>
    </w:p>
    <w:p w:rsidR="00ED0F18" w:rsidRPr="00965DF1" w:rsidRDefault="00ED0F18" w:rsidP="00ED0F18">
      <w:pPr>
        <w:pStyle w:val="BodyTextIndent"/>
        <w:widowControl w:val="0"/>
        <w:spacing w:line="240" w:lineRule="auto"/>
        <w:ind w:hanging="426"/>
        <w:rPr>
          <w:rFonts w:ascii="GHEA Grapalat" w:hAnsi="GHEA Grapalat"/>
          <w:color w:val="FF0000"/>
          <w:sz w:val="22"/>
          <w:lang w:val="af-ZA"/>
        </w:rPr>
      </w:pPr>
      <w:r w:rsidRPr="00965DF1">
        <w:rPr>
          <w:rFonts w:ascii="GHEA Grapalat" w:hAnsi="GHEA Grapalat"/>
          <w:color w:val="FF0000"/>
          <w:sz w:val="22"/>
          <w:lang w:val="af-ZA"/>
        </w:rPr>
        <w:t>*</w:t>
      </w:r>
      <w:r w:rsidRPr="00965DF1">
        <w:rPr>
          <w:rFonts w:ascii="GHEA Grapalat" w:hAnsi="GHEA Grapalat"/>
          <w:color w:val="FF0000"/>
          <w:sz w:val="22"/>
          <w:lang w:val="af-ZA"/>
        </w:rPr>
        <w:t>Эта процедура организована в соответствии с пунктом 2 части 6 статьи 15 Закона РА "О закупках".</w:t>
      </w:r>
    </w:p>
    <w:p w:rsidR="00ED0F18" w:rsidRPr="002F7043" w:rsidRDefault="00ED0F18" w:rsidP="00ED0F18">
      <w:pPr>
        <w:pStyle w:val="BodyTextIndent"/>
        <w:spacing w:line="240" w:lineRule="auto"/>
        <w:ind w:left="-142" w:hanging="284"/>
        <w:rPr>
          <w:rFonts w:ascii="GHEA Grapalat" w:hAnsi="GHEA Grapalat"/>
          <w:i w:val="0"/>
          <w:color w:val="FF0000"/>
          <w:sz w:val="12"/>
          <w:lang w:val="ru-RU"/>
        </w:rPr>
      </w:pPr>
    </w:p>
    <w:p w:rsidR="005468C5" w:rsidRDefault="005468C5" w:rsidP="0037122E">
      <w:pPr>
        <w:spacing w:after="0" w:line="240" w:lineRule="auto"/>
        <w:ind w:left="-567" w:firstLine="425"/>
        <w:contextualSpacing/>
        <w:jc w:val="both"/>
        <w:rPr>
          <w:rFonts w:ascii="GHEA Grapalat" w:hAnsi="GHEA Grapalat" w:cs="Sylfaen"/>
          <w:b/>
          <w:i/>
          <w:sz w:val="24"/>
          <w:szCs w:val="24"/>
        </w:rPr>
      </w:pPr>
      <w:r w:rsidRPr="00633AF0">
        <w:rPr>
          <w:rFonts w:ascii="GHEA Grapalat" w:hAnsi="GHEA Grapalat" w:cs="Sylfaen"/>
          <w:b/>
          <w:i/>
          <w:sz w:val="24"/>
          <w:szCs w:val="24"/>
        </w:rPr>
        <w:t>Լրացուցիչ պայման</w:t>
      </w:r>
      <w:r w:rsidR="009B4311" w:rsidRPr="009B4311">
        <w:rPr>
          <w:rFonts w:ascii="GHEA Grapalat" w:hAnsi="GHEA Grapalat" w:cs="Sylfaen"/>
          <w:b/>
          <w:i/>
          <w:sz w:val="24"/>
          <w:szCs w:val="24"/>
        </w:rPr>
        <w:t>ներ</w:t>
      </w:r>
      <w:r w:rsidRPr="00633AF0">
        <w:rPr>
          <w:rFonts w:ascii="GHEA Grapalat" w:hAnsi="GHEA Grapalat" w:cs="Sylfaen"/>
          <w:b/>
          <w:i/>
          <w:sz w:val="24"/>
          <w:szCs w:val="24"/>
        </w:rPr>
        <w:t>՝</w:t>
      </w:r>
    </w:p>
    <w:p w:rsidR="001E4331" w:rsidRDefault="00965DF1" w:rsidP="00965DF1">
      <w:pPr>
        <w:pStyle w:val="ListParagraph"/>
        <w:numPr>
          <w:ilvl w:val="0"/>
          <w:numId w:val="18"/>
        </w:numPr>
        <w:tabs>
          <w:tab w:val="left" w:pos="3030"/>
        </w:tabs>
        <w:spacing w:after="0" w:line="240" w:lineRule="auto"/>
        <w:ind w:left="-142" w:hanging="284"/>
        <w:jc w:val="both"/>
        <w:rPr>
          <w:rFonts w:ascii="GHEA Grapalat" w:hAnsi="GHEA Grapalat" w:cs="Sylfaen"/>
          <w:b/>
          <w:bCs/>
          <w:i/>
          <w:sz w:val="20"/>
          <w:lang w:val="pt-BR"/>
        </w:rPr>
      </w:pPr>
      <w:r w:rsidRPr="00965DF1">
        <w:rPr>
          <w:rFonts w:ascii="GHEA Grapalat" w:hAnsi="GHEA Grapalat" w:cs="Sylfaen"/>
          <w:b/>
          <w:bCs/>
          <w:i/>
          <w:sz w:val="20"/>
          <w:lang w:val="pt-BR"/>
        </w:rPr>
        <w:t>Ապրանքները պետք է լինեն նոր, արտադրման տարեթիվը սկսած 2024թ., պետք է ունենան անձնագիր` ՆՊ-068-05(НП-068-05) հավելված 15-ի համապատասխան, տեխնիկական նկարագրություն և շահագործման հրահանգ, ներառյալ վերանորոգման մասին տեղեկությամբ, հավաքական գծագիր մասերի անվանացուցակով, իրանի և արագամաշ մասերի գծագրեր, ամրության հաշվարկից քաղվածք, ՏՊ կամ Վերանորոգման մասին ձեռնարկ, փաթեթավորումը պետք է ապահովի ապրանքի մեխանիկական ամբողջականությունը, փաստաթղթերը պետք է լինեն թարգմանված հայերեն կամ ռուսերեն լեզուներով: Արտադրողը պետք է ունենա միջուկային էներգետիկայի համար արտադրման հավաստագիր։ Պետք է իրականացվի համապատասխանության գնահատում, ինչպես նաև որակի ստուգում և տեսչական ընդունումներ՝ ըստ НП-071-18 և ГОСТ Р 50.06.01-2017 փաստաթղթերի, անվտանգության 2-րդ դասին (ըստ НП-001-15-ի) համապատասխան՝ մասնագիտացված կազմակերպության ներգրավմամբ կամ ըստ արտադրող երկրում գործող ընդունման կարգի, անվտանգության 2-րդ դասին (ըստ НП-001-15-ի) համապատասխան: Ապրանքների ընդունման կազմակերպումն ու անցկացումը մատակարարի պատասխանատվության ներքո է:</w:t>
      </w:r>
    </w:p>
    <w:p w:rsidR="00965DF1" w:rsidRPr="00965DF1" w:rsidRDefault="00965DF1" w:rsidP="00965DF1">
      <w:pPr>
        <w:pStyle w:val="ListParagraph"/>
        <w:numPr>
          <w:ilvl w:val="0"/>
          <w:numId w:val="18"/>
        </w:numPr>
        <w:tabs>
          <w:tab w:val="left" w:pos="3030"/>
        </w:tabs>
        <w:spacing w:after="0" w:line="240" w:lineRule="auto"/>
        <w:ind w:left="-142" w:hanging="284"/>
        <w:jc w:val="both"/>
        <w:rPr>
          <w:rFonts w:ascii="GHEA Grapalat" w:hAnsi="GHEA Grapalat" w:cs="Sylfaen"/>
          <w:b/>
          <w:bCs/>
          <w:i/>
          <w:sz w:val="20"/>
          <w:lang w:val="pt-BR"/>
        </w:rPr>
      </w:pPr>
      <w:r w:rsidRPr="00965DF1">
        <w:rPr>
          <w:rFonts w:ascii="GHEA Grapalat" w:hAnsi="GHEA Grapalat" w:cs="Sylfaen"/>
          <w:b/>
          <w:bCs/>
          <w:i/>
          <w:sz w:val="20"/>
          <w:lang w:val="pt-BR"/>
        </w:rPr>
        <w:t xml:space="preserve">Երաշխիքային ժամկետ է սահմանվում նվազագույնը 365 օրացուցային օր: </w:t>
      </w:r>
    </w:p>
    <w:p w:rsidR="00965DF1" w:rsidRPr="00965DF1" w:rsidRDefault="00965DF1" w:rsidP="00965DF1">
      <w:pPr>
        <w:pStyle w:val="ListParagraph"/>
        <w:numPr>
          <w:ilvl w:val="0"/>
          <w:numId w:val="18"/>
        </w:numPr>
        <w:tabs>
          <w:tab w:val="left" w:pos="3030"/>
        </w:tabs>
        <w:spacing w:after="0" w:line="240" w:lineRule="auto"/>
        <w:ind w:left="-142" w:hanging="284"/>
        <w:jc w:val="both"/>
        <w:rPr>
          <w:rFonts w:ascii="GHEA Grapalat" w:hAnsi="GHEA Grapalat" w:cs="Sylfaen"/>
          <w:b/>
          <w:bCs/>
          <w:i/>
          <w:sz w:val="20"/>
          <w:lang w:val="pt-BR"/>
        </w:rPr>
      </w:pPr>
      <w:r w:rsidRPr="00965DF1">
        <w:rPr>
          <w:rFonts w:ascii="GHEA Grapalat" w:hAnsi="GHEA Grapalat" w:cs="Sylfaen"/>
          <w:b/>
          <w:bCs/>
          <w:i/>
          <w:sz w:val="20"/>
          <w:lang w:val="pt-BR"/>
        </w:rPr>
        <w:t xml:space="preserve">Բանկային երաշխիքի տեսքով կանխավճարի ապահովման ներկայացման դեպքում  նախատեսվում է կանխավճարի տրամադրում պայմանագրային գումարի մինչև 30% չափով: </w:t>
      </w:r>
    </w:p>
    <w:p w:rsidR="005B1BEE" w:rsidRDefault="009B4311" w:rsidP="0037122E">
      <w:pPr>
        <w:spacing w:after="0" w:line="240" w:lineRule="auto"/>
        <w:ind w:left="-567" w:right="-143" w:firstLine="425"/>
        <w:contextualSpacing/>
        <w:jc w:val="both"/>
        <w:rPr>
          <w:rFonts w:ascii="GHEA Grapalat" w:hAnsi="GHEA Grapalat" w:cs="Sylfaen"/>
          <w:b/>
          <w:i/>
          <w:sz w:val="24"/>
          <w:szCs w:val="24"/>
        </w:rPr>
      </w:pPr>
      <w:r w:rsidRPr="009B4311">
        <w:rPr>
          <w:rFonts w:ascii="GHEA Grapalat" w:hAnsi="GHEA Grapalat" w:cs="Sylfaen"/>
          <w:b/>
          <w:i/>
          <w:sz w:val="24"/>
          <w:szCs w:val="24"/>
        </w:rPr>
        <w:lastRenderedPageBreak/>
        <w:t>Дополнительные условия</w:t>
      </w:r>
      <w:r w:rsidR="001E1DAC" w:rsidRPr="00806714">
        <w:rPr>
          <w:rFonts w:ascii="GHEA Grapalat" w:hAnsi="GHEA Grapalat" w:cs="Sylfaen"/>
          <w:b/>
          <w:i/>
          <w:sz w:val="24"/>
          <w:szCs w:val="24"/>
        </w:rPr>
        <w:t>!</w:t>
      </w:r>
    </w:p>
    <w:p w:rsidR="0037122E" w:rsidRDefault="0037122E" w:rsidP="0037122E">
      <w:pPr>
        <w:pStyle w:val="ListParagraph"/>
        <w:numPr>
          <w:ilvl w:val="0"/>
          <w:numId w:val="29"/>
        </w:numPr>
        <w:spacing w:after="0" w:line="240" w:lineRule="auto"/>
        <w:ind w:left="-142" w:hanging="284"/>
        <w:jc w:val="both"/>
        <w:rPr>
          <w:rFonts w:ascii="GHEA Grapalat" w:hAnsi="GHEA Grapalat" w:cs="Sylfaen"/>
          <w:b/>
          <w:bCs/>
          <w:i/>
          <w:sz w:val="20"/>
          <w:lang w:val="pt-BR"/>
        </w:rPr>
      </w:pPr>
      <w:r w:rsidRPr="0037122E">
        <w:rPr>
          <w:rFonts w:ascii="GHEA Grapalat" w:hAnsi="GHEA Grapalat" w:cs="Sylfaen"/>
          <w:b/>
          <w:bCs/>
          <w:i/>
          <w:sz w:val="20"/>
          <w:lang w:val="pt-BR"/>
        </w:rPr>
        <w:t>Товары должны быть новыми, даты выпуска - начиная с 2024г., должны иметь паспорт согласно приложения 15  НП-068-05, техническое описание, инструкцию по эксплуатации, включая сведения о ремонте, сборочный чертеж со спецификацией деталей, чертежи корпуса и быстроизнашиваемых деталей, выписка из расчета прочности, ТУ или Руководство по ремонту. Упаковка должна обеспечить механическую целостность товара, документы должны быть переведены на армянский или русский   языки. Производитель должен иметь сертификат производства для ядерной энергетики</w:t>
      </w:r>
      <w:r w:rsidRPr="0037122E">
        <w:rPr>
          <w:rFonts w:ascii="MS Mincho" w:eastAsia="MS Mincho" w:hAnsi="MS Mincho" w:cs="MS Mincho" w:hint="eastAsia"/>
          <w:b/>
          <w:bCs/>
          <w:i/>
          <w:sz w:val="20"/>
          <w:lang w:val="pt-BR"/>
        </w:rPr>
        <w:t>․</w:t>
      </w:r>
      <w:r w:rsidRPr="0037122E">
        <w:rPr>
          <w:rFonts w:ascii="GHEA Grapalat" w:hAnsi="GHEA Grapalat" w:cs="Sylfaen"/>
          <w:b/>
          <w:bCs/>
          <w:i/>
          <w:sz w:val="20"/>
          <w:lang w:val="pt-BR"/>
        </w:rPr>
        <w:t xml:space="preserve"> Должна выполняться оценка соответствия, а также контроль качества и приемочные инспекции  согласно плана качества, по НП-071-18 и ГОСТ Р</w:t>
      </w:r>
      <w:r>
        <w:rPr>
          <w:rFonts w:ascii="GHEA Grapalat" w:hAnsi="GHEA Grapalat" w:cs="Sylfaen"/>
          <w:b/>
          <w:bCs/>
          <w:i/>
          <w:sz w:val="20"/>
          <w:lang w:val="pt-BR"/>
        </w:rPr>
        <w:t xml:space="preserve"> 50.06.01-2017, </w:t>
      </w:r>
      <w:r w:rsidRPr="0037122E">
        <w:rPr>
          <w:rFonts w:ascii="GHEA Grapalat" w:hAnsi="GHEA Grapalat" w:cs="Sylfaen"/>
          <w:b/>
          <w:bCs/>
          <w:i/>
          <w:sz w:val="20"/>
          <w:lang w:val="pt-BR"/>
        </w:rPr>
        <w:t>согласно их классу безопасности-2, по НП-001-15, с привлечением специализированной организации, или по действующим правилам приемки,  страны производи-теля, соответствующего классу  безопасности-2, по НП-001-15.  Организация и проведение приемки продукции входит в зону ответственности поставщика.</w:t>
      </w:r>
    </w:p>
    <w:p w:rsidR="0037122E" w:rsidRPr="0037122E" w:rsidRDefault="0037122E" w:rsidP="0037122E">
      <w:pPr>
        <w:pStyle w:val="ListParagraph"/>
        <w:numPr>
          <w:ilvl w:val="0"/>
          <w:numId w:val="29"/>
        </w:numPr>
        <w:spacing w:after="0" w:line="240" w:lineRule="auto"/>
        <w:ind w:left="-142" w:hanging="284"/>
        <w:jc w:val="both"/>
        <w:rPr>
          <w:rFonts w:ascii="GHEA Grapalat" w:hAnsi="GHEA Grapalat" w:cs="Sylfaen"/>
          <w:b/>
          <w:bCs/>
          <w:i/>
          <w:sz w:val="20"/>
          <w:lang w:val="pt-BR"/>
        </w:rPr>
      </w:pPr>
      <w:r w:rsidRPr="0037122E">
        <w:rPr>
          <w:rFonts w:ascii="GHEA Grapalat" w:hAnsi="GHEA Grapalat" w:cs="Sylfaen"/>
          <w:b/>
          <w:bCs/>
          <w:i/>
          <w:sz w:val="20"/>
          <w:lang w:val="pt-BR"/>
        </w:rPr>
        <w:t xml:space="preserve">Гарантийный срок устанавливается не менее 365 календарных дней. </w:t>
      </w:r>
    </w:p>
    <w:p w:rsidR="0037122E" w:rsidRPr="0037122E" w:rsidRDefault="0037122E" w:rsidP="0037122E">
      <w:pPr>
        <w:pStyle w:val="ListParagraph"/>
        <w:numPr>
          <w:ilvl w:val="0"/>
          <w:numId w:val="29"/>
        </w:numPr>
        <w:spacing w:after="0" w:line="240" w:lineRule="auto"/>
        <w:ind w:left="-142" w:hanging="284"/>
        <w:jc w:val="both"/>
        <w:rPr>
          <w:rFonts w:ascii="GHEA Grapalat" w:hAnsi="GHEA Grapalat" w:cs="Sylfaen"/>
          <w:b/>
          <w:bCs/>
          <w:i/>
          <w:sz w:val="20"/>
          <w:lang w:val="pt-BR"/>
        </w:rPr>
      </w:pPr>
      <w:r w:rsidRPr="0037122E">
        <w:rPr>
          <w:rFonts w:ascii="GHEA Grapalat" w:hAnsi="GHEA Grapalat" w:cs="Sylfaen"/>
          <w:b/>
          <w:bCs/>
          <w:i/>
          <w:sz w:val="20"/>
          <w:lang w:val="pt-BR"/>
        </w:rPr>
        <w:t>В случае предоставления обеспечения предоплаты в виде банковской гарантии предусматривается предоставление предоплаты в размере до 30% от договорной суммы.</w:t>
      </w:r>
    </w:p>
    <w:p w:rsidR="002C1D8C" w:rsidRPr="0037122E" w:rsidRDefault="002C1D8C" w:rsidP="0099538A">
      <w:pPr>
        <w:spacing w:after="0" w:line="240" w:lineRule="auto"/>
        <w:ind w:left="-567" w:right="-143" w:firstLine="283"/>
        <w:contextualSpacing/>
        <w:jc w:val="both"/>
        <w:rPr>
          <w:rFonts w:ascii="GHEA Grapalat" w:hAnsi="GHEA Grapalat" w:cs="Sylfaen"/>
          <w:b/>
          <w:bCs/>
          <w:i/>
          <w:sz w:val="20"/>
          <w:szCs w:val="16"/>
          <w:lang w:val="ru-RU"/>
        </w:rPr>
      </w:pPr>
    </w:p>
    <w:p w:rsidR="00406177" w:rsidRDefault="00406177" w:rsidP="0037122E">
      <w:pPr>
        <w:spacing w:after="0" w:line="240" w:lineRule="auto"/>
        <w:ind w:left="-426" w:right="-143" w:firstLine="284"/>
        <w:contextualSpacing/>
        <w:jc w:val="both"/>
        <w:rPr>
          <w:rFonts w:ascii="GHEA Grapalat" w:hAnsi="GHEA Grapalat" w:cs="Times New Roman"/>
          <w:b/>
          <w:i/>
          <w:sz w:val="24"/>
          <w:szCs w:val="24"/>
        </w:rPr>
      </w:pPr>
      <w:r w:rsidRPr="0080122C">
        <w:rPr>
          <w:rFonts w:ascii="GHEA Grapalat" w:hAnsi="GHEA Grapalat" w:cs="Times New Roman"/>
          <w:b/>
          <w:i/>
          <w:sz w:val="24"/>
          <w:szCs w:val="24"/>
        </w:rPr>
        <w:t>Անհրաժեշտ տեղեկատվություն՝</w:t>
      </w:r>
    </w:p>
    <w:p w:rsidR="001E4331" w:rsidRPr="00965DF1" w:rsidRDefault="001E4331" w:rsidP="0037122E">
      <w:pPr>
        <w:pStyle w:val="ListParagraph"/>
        <w:numPr>
          <w:ilvl w:val="0"/>
          <w:numId w:val="43"/>
        </w:numPr>
        <w:tabs>
          <w:tab w:val="left" w:pos="3030"/>
        </w:tabs>
        <w:spacing w:after="0" w:line="240" w:lineRule="auto"/>
        <w:ind w:left="-142" w:hanging="283"/>
        <w:jc w:val="both"/>
        <w:rPr>
          <w:rFonts w:ascii="GHEA Grapalat" w:hAnsi="GHEA Grapalat" w:cs="Sylfaen"/>
          <w:b/>
          <w:bCs/>
          <w:i/>
          <w:sz w:val="20"/>
          <w:lang w:val="pt-BR"/>
        </w:rPr>
      </w:pPr>
      <w:r w:rsidRPr="00965DF1">
        <w:rPr>
          <w:rFonts w:ascii="GHEA Grapalat" w:hAnsi="GHEA Grapalat" w:cs="Sylfaen"/>
          <w:b/>
          <w:bCs/>
          <w:i/>
          <w:sz w:val="20"/>
          <w:lang w:val="pt-BR"/>
        </w:rPr>
        <w:t>Մանսակիցը իր կողմից առաջարկվող ապրանքի տեխնիկական բնութագրի հետ միաժանանակ պետք է ներկայացնի առաջարկվող ապրանքի  ապրանքային նշանը,  ֆիրմային անվանումը, մոդելը, արտադրողի անվանումը:</w:t>
      </w:r>
    </w:p>
    <w:p w:rsidR="00406177" w:rsidRPr="0037122E" w:rsidRDefault="00406177" w:rsidP="0037122E">
      <w:pPr>
        <w:pStyle w:val="ListParagraph"/>
        <w:numPr>
          <w:ilvl w:val="0"/>
          <w:numId w:val="43"/>
        </w:numPr>
        <w:tabs>
          <w:tab w:val="left" w:pos="3030"/>
        </w:tabs>
        <w:spacing w:after="0" w:line="240" w:lineRule="auto"/>
        <w:ind w:left="-142" w:hanging="284"/>
        <w:jc w:val="both"/>
        <w:rPr>
          <w:rFonts w:ascii="GHEA Grapalat" w:hAnsi="GHEA Grapalat" w:cs="Sylfaen"/>
          <w:b/>
          <w:bCs/>
          <w:i/>
          <w:sz w:val="20"/>
          <w:szCs w:val="16"/>
          <w:lang w:val="pt-BR"/>
        </w:rPr>
      </w:pPr>
      <w:r w:rsidRPr="009B62B0">
        <w:rPr>
          <w:rFonts w:ascii="GHEA Grapalat" w:hAnsi="GHEA Grapalat" w:cs="Sylfaen"/>
          <w:b/>
          <w:bCs/>
          <w:i/>
          <w:sz w:val="20"/>
          <w:szCs w:val="16"/>
          <w:lang w:val="pt-BR"/>
        </w:rPr>
        <w:t xml:space="preserve">Վաճառողին ստորագրված հանձնման-ընդունման արձանագրության տրամադրման ժամկետ – </w:t>
      </w:r>
      <w:r w:rsidR="008B5B37" w:rsidRPr="0037122E">
        <w:rPr>
          <w:rFonts w:ascii="GHEA Grapalat" w:hAnsi="GHEA Grapalat" w:cs="Sylfaen"/>
          <w:b/>
          <w:bCs/>
          <w:i/>
          <w:sz w:val="20"/>
          <w:szCs w:val="16"/>
          <w:lang w:val="pt-BR"/>
        </w:rPr>
        <w:t>1</w:t>
      </w:r>
      <w:r w:rsidRPr="0037122E">
        <w:rPr>
          <w:rFonts w:ascii="GHEA Grapalat" w:hAnsi="GHEA Grapalat" w:cs="Sylfaen"/>
          <w:b/>
          <w:bCs/>
          <w:i/>
          <w:sz w:val="20"/>
          <w:szCs w:val="16"/>
          <w:lang w:val="pt-BR"/>
        </w:rPr>
        <w:t>0 աշխատանքային օր</w:t>
      </w:r>
      <w:r w:rsidRPr="0037122E">
        <w:rPr>
          <w:rFonts w:ascii="GHEA Grapalat" w:hAnsi="GHEA Grapalat" w:cs="Sylfaen"/>
          <w:b/>
          <w:bCs/>
          <w:i/>
          <w:sz w:val="20"/>
          <w:szCs w:val="16"/>
        </w:rPr>
        <w:t>,</w:t>
      </w:r>
    </w:p>
    <w:p w:rsidR="00406177" w:rsidRPr="0037122E" w:rsidRDefault="00406177" w:rsidP="0037122E">
      <w:pPr>
        <w:pStyle w:val="ListParagraph"/>
        <w:numPr>
          <w:ilvl w:val="0"/>
          <w:numId w:val="43"/>
        </w:numPr>
        <w:tabs>
          <w:tab w:val="left" w:pos="3030"/>
        </w:tabs>
        <w:spacing w:after="0" w:line="240" w:lineRule="auto"/>
        <w:ind w:left="-142" w:hanging="284"/>
        <w:jc w:val="both"/>
        <w:rPr>
          <w:rFonts w:ascii="GHEA Grapalat" w:hAnsi="GHEA Grapalat" w:cs="Sylfaen"/>
          <w:b/>
          <w:bCs/>
          <w:i/>
          <w:sz w:val="20"/>
          <w:szCs w:val="16"/>
          <w:lang w:val="pt-BR"/>
        </w:rPr>
      </w:pPr>
      <w:r w:rsidRPr="0037122E">
        <w:rPr>
          <w:rFonts w:ascii="GHEA Grapalat" w:hAnsi="GHEA Grapalat" w:cs="Sylfaen"/>
          <w:b/>
          <w:bCs/>
          <w:i/>
          <w:sz w:val="20"/>
          <w:szCs w:val="16"/>
          <w:lang w:val="pt-BR"/>
        </w:rPr>
        <w:t>Թույլատրելի խախտման ժամկետ – 10 օրացուցային օր,</w:t>
      </w:r>
    </w:p>
    <w:p w:rsidR="00406177" w:rsidRPr="0037122E" w:rsidRDefault="00406177" w:rsidP="0037122E">
      <w:pPr>
        <w:pStyle w:val="ListParagraph"/>
        <w:numPr>
          <w:ilvl w:val="0"/>
          <w:numId w:val="43"/>
        </w:numPr>
        <w:tabs>
          <w:tab w:val="left" w:pos="3030"/>
        </w:tabs>
        <w:spacing w:after="0" w:line="240" w:lineRule="auto"/>
        <w:ind w:left="-142" w:hanging="284"/>
        <w:jc w:val="both"/>
        <w:rPr>
          <w:rFonts w:ascii="GHEA Grapalat" w:hAnsi="GHEA Grapalat" w:cs="Sylfaen"/>
          <w:b/>
          <w:bCs/>
          <w:i/>
          <w:sz w:val="20"/>
          <w:szCs w:val="16"/>
          <w:lang w:val="pt-BR"/>
        </w:rPr>
      </w:pPr>
      <w:r w:rsidRPr="0037122E">
        <w:rPr>
          <w:rFonts w:ascii="GHEA Grapalat" w:hAnsi="GHEA Grapalat" w:cs="Sylfaen"/>
          <w:b/>
          <w:bCs/>
          <w:i/>
          <w:sz w:val="20"/>
          <w:szCs w:val="16"/>
          <w:lang w:val="pt-BR"/>
        </w:rPr>
        <w:t>Վաճառողը պարտավոր է պահպանել ՀԱԷԿ-ում գործող ներօբեկտային և անցագրային ռեժիմի բոլոր պահանջները,</w:t>
      </w:r>
    </w:p>
    <w:p w:rsidR="00406177" w:rsidRPr="0037122E" w:rsidRDefault="00406177" w:rsidP="0037122E">
      <w:pPr>
        <w:pStyle w:val="ListParagraph"/>
        <w:numPr>
          <w:ilvl w:val="0"/>
          <w:numId w:val="43"/>
        </w:numPr>
        <w:tabs>
          <w:tab w:val="left" w:pos="3030"/>
        </w:tabs>
        <w:spacing w:after="0" w:line="240" w:lineRule="auto"/>
        <w:ind w:left="-142" w:hanging="284"/>
        <w:jc w:val="both"/>
        <w:rPr>
          <w:rFonts w:ascii="GHEA Grapalat" w:hAnsi="GHEA Grapalat" w:cs="Sylfaen"/>
          <w:b/>
          <w:bCs/>
          <w:i/>
          <w:sz w:val="20"/>
          <w:szCs w:val="16"/>
          <w:lang w:val="pt-BR"/>
        </w:rPr>
      </w:pPr>
      <w:r w:rsidRPr="0037122E">
        <w:rPr>
          <w:rFonts w:ascii="GHEA Grapalat" w:hAnsi="GHEA Grapalat" w:cs="Sylfaen"/>
          <w:b/>
          <w:bCs/>
          <w:i/>
          <w:sz w:val="20"/>
          <w:szCs w:val="16"/>
          <w:lang w:val="pt-BR"/>
        </w:rPr>
        <w:t>Վաճառողը  պետք է ապրանքը մատակարարլուց նվազագույնը մեկ աշխատանքային օր առաջ պայմանագրի կառավարիչին տեղեկացնել մատակարարման վերաբերյալ, մատակարարումը կարող է իրականացնել աշխատանքային օրվա ընթացքում ժամը 9-00 մինչև 15-30:</w:t>
      </w:r>
    </w:p>
    <w:p w:rsidR="00406177" w:rsidRPr="0037122E" w:rsidRDefault="00406177" w:rsidP="0037122E">
      <w:pPr>
        <w:spacing w:after="0" w:line="240" w:lineRule="auto"/>
        <w:ind w:left="-426" w:hanging="142"/>
        <w:contextualSpacing/>
        <w:jc w:val="both"/>
        <w:rPr>
          <w:rFonts w:ascii="GHEA Grapalat" w:hAnsi="GHEA Grapalat" w:cs="Times New Roman"/>
          <w:b/>
          <w:i/>
          <w:sz w:val="4"/>
          <w:szCs w:val="24"/>
          <w:lang w:val="pt-BR"/>
        </w:rPr>
      </w:pPr>
    </w:p>
    <w:p w:rsidR="0080122C" w:rsidRPr="0037122E" w:rsidRDefault="0080122C" w:rsidP="0037122E">
      <w:pPr>
        <w:spacing w:after="0" w:line="240" w:lineRule="auto"/>
        <w:ind w:left="-426" w:hanging="142"/>
        <w:contextualSpacing/>
        <w:jc w:val="both"/>
        <w:rPr>
          <w:rFonts w:ascii="GHEA Grapalat" w:hAnsi="GHEA Grapalat" w:cs="Times New Roman"/>
          <w:b/>
          <w:i/>
          <w:sz w:val="8"/>
          <w:szCs w:val="24"/>
          <w:lang w:val="pt-BR"/>
        </w:rPr>
      </w:pPr>
    </w:p>
    <w:p w:rsidR="00406177" w:rsidRDefault="00406177" w:rsidP="0037122E">
      <w:pPr>
        <w:spacing w:after="0" w:line="240" w:lineRule="auto"/>
        <w:ind w:left="-426" w:firstLine="284"/>
        <w:contextualSpacing/>
        <w:jc w:val="both"/>
        <w:rPr>
          <w:rFonts w:ascii="GHEA Grapalat" w:hAnsi="GHEA Grapalat" w:cs="Times New Roman"/>
          <w:b/>
          <w:i/>
          <w:sz w:val="28"/>
          <w:u w:val="single"/>
        </w:rPr>
      </w:pPr>
      <w:r w:rsidRPr="0037122E">
        <w:rPr>
          <w:rFonts w:ascii="GHEA Grapalat" w:hAnsi="GHEA Grapalat" w:cs="Times New Roman"/>
          <w:b/>
          <w:i/>
          <w:sz w:val="24"/>
          <w:szCs w:val="24"/>
        </w:rPr>
        <w:t>Необходимая информация</w:t>
      </w:r>
      <w:r w:rsidRPr="0037122E">
        <w:rPr>
          <w:rFonts w:ascii="GHEA Grapalat" w:hAnsi="GHEA Grapalat" w:cs="Times New Roman"/>
          <w:b/>
          <w:i/>
          <w:sz w:val="28"/>
          <w:u w:val="single"/>
        </w:rPr>
        <w:t>!</w:t>
      </w:r>
    </w:p>
    <w:p w:rsidR="0037122E" w:rsidRPr="0037122E" w:rsidRDefault="0037122E" w:rsidP="0037122E">
      <w:pPr>
        <w:pStyle w:val="ListParagraph"/>
        <w:numPr>
          <w:ilvl w:val="0"/>
          <w:numId w:val="46"/>
        </w:numPr>
        <w:spacing w:after="0" w:line="240" w:lineRule="auto"/>
        <w:ind w:left="-142" w:hanging="284"/>
        <w:jc w:val="both"/>
        <w:rPr>
          <w:lang w:val="pt-BR"/>
        </w:rPr>
      </w:pPr>
      <w:r w:rsidRPr="0037122E">
        <w:rPr>
          <w:rFonts w:ascii="GHEA Grapalat" w:hAnsi="GHEA Grapalat" w:cs="Sylfaen"/>
          <w:b/>
          <w:bCs/>
          <w:i/>
          <w:sz w:val="20"/>
          <w:lang w:val="pt-BR"/>
        </w:rPr>
        <w:t>Участник вместе с технической характеристикой предлагаемого им товара должен представить товарный знак, фирменное наименование, модель, наименование производителя предлагаемого товара.</w:t>
      </w:r>
    </w:p>
    <w:p w:rsidR="0037122E" w:rsidRPr="0037122E" w:rsidRDefault="0037122E" w:rsidP="0037122E">
      <w:pPr>
        <w:pStyle w:val="ListParagraph"/>
        <w:numPr>
          <w:ilvl w:val="0"/>
          <w:numId w:val="46"/>
        </w:numPr>
        <w:spacing w:after="0" w:line="240" w:lineRule="auto"/>
        <w:ind w:left="-142" w:hanging="284"/>
        <w:jc w:val="both"/>
        <w:rPr>
          <w:lang w:val="pt-BR"/>
        </w:rPr>
      </w:pPr>
      <w:r w:rsidRPr="0037122E">
        <w:rPr>
          <w:rFonts w:ascii="GHEA Grapalat" w:hAnsi="GHEA Grapalat" w:cs="Sylfaen"/>
          <w:b/>
          <w:bCs/>
          <w:i/>
          <w:sz w:val="20"/>
          <w:szCs w:val="16"/>
          <w:lang w:val="pt-BR"/>
        </w:rPr>
        <w:t xml:space="preserve">Срок предоставления Продавцу подписанного протокола приема-передачи – </w:t>
      </w:r>
      <w:r w:rsidRPr="0037122E">
        <w:rPr>
          <w:rFonts w:ascii="GHEA Grapalat" w:hAnsi="GHEA Grapalat" w:cs="Sylfaen"/>
          <w:b/>
          <w:bCs/>
          <w:i/>
          <w:sz w:val="20"/>
          <w:szCs w:val="16"/>
        </w:rPr>
        <w:t>1</w:t>
      </w:r>
      <w:r w:rsidRPr="0037122E">
        <w:rPr>
          <w:rFonts w:ascii="GHEA Grapalat" w:hAnsi="GHEA Grapalat" w:cs="Sylfaen"/>
          <w:b/>
          <w:bCs/>
          <w:i/>
          <w:sz w:val="20"/>
          <w:szCs w:val="16"/>
          <w:lang w:val="pt-BR"/>
        </w:rPr>
        <w:t>0 рабочих дн</w:t>
      </w:r>
      <w:r w:rsidRPr="009B62B0">
        <w:rPr>
          <w:rFonts w:ascii="GHEA Grapalat" w:hAnsi="GHEA Grapalat" w:cs="Sylfaen"/>
          <w:b/>
          <w:bCs/>
          <w:i/>
          <w:sz w:val="20"/>
          <w:szCs w:val="16"/>
          <w:lang w:val="pt-BR"/>
        </w:rPr>
        <w:t>ей,</w:t>
      </w:r>
    </w:p>
    <w:p w:rsidR="0037122E" w:rsidRPr="0037122E" w:rsidRDefault="0037122E" w:rsidP="0037122E">
      <w:pPr>
        <w:pStyle w:val="ListParagraph"/>
        <w:numPr>
          <w:ilvl w:val="0"/>
          <w:numId w:val="46"/>
        </w:numPr>
        <w:spacing w:after="0" w:line="240" w:lineRule="auto"/>
        <w:ind w:left="-142" w:hanging="284"/>
        <w:jc w:val="both"/>
        <w:rPr>
          <w:lang w:val="pt-BR"/>
        </w:rPr>
      </w:pPr>
      <w:r w:rsidRPr="009B62B0">
        <w:rPr>
          <w:rFonts w:ascii="GHEA Grapalat" w:hAnsi="GHEA Grapalat" w:cs="Sylfaen"/>
          <w:b/>
          <w:bCs/>
          <w:i/>
          <w:sz w:val="20"/>
          <w:szCs w:val="16"/>
          <w:lang w:val="pt-BR"/>
        </w:rPr>
        <w:t>Допустимый срок нарушения-10 календарных дней,</w:t>
      </w:r>
    </w:p>
    <w:p w:rsidR="0037122E" w:rsidRPr="0037122E" w:rsidRDefault="0037122E" w:rsidP="0037122E">
      <w:pPr>
        <w:pStyle w:val="ListParagraph"/>
        <w:numPr>
          <w:ilvl w:val="0"/>
          <w:numId w:val="46"/>
        </w:numPr>
        <w:spacing w:after="0" w:line="240" w:lineRule="auto"/>
        <w:ind w:left="-142" w:hanging="284"/>
        <w:jc w:val="both"/>
        <w:rPr>
          <w:lang w:val="pt-BR"/>
        </w:rPr>
      </w:pPr>
      <w:r w:rsidRPr="009B62B0">
        <w:rPr>
          <w:rFonts w:ascii="GHEA Grapalat" w:hAnsi="GHEA Grapalat" w:cs="Sylfaen"/>
          <w:b/>
          <w:bCs/>
          <w:i/>
          <w:sz w:val="20"/>
          <w:szCs w:val="16"/>
          <w:lang w:val="pt-BR"/>
        </w:rPr>
        <w:t>Продавец обязан соблюдать все требования внутриобъектного и пропускного режима, действующего на ААЭС,</w:t>
      </w:r>
    </w:p>
    <w:p w:rsidR="0037122E" w:rsidRPr="0037122E" w:rsidRDefault="0037122E" w:rsidP="0037122E">
      <w:pPr>
        <w:pStyle w:val="ListParagraph"/>
        <w:numPr>
          <w:ilvl w:val="0"/>
          <w:numId w:val="46"/>
        </w:numPr>
        <w:spacing w:after="0" w:line="240" w:lineRule="auto"/>
        <w:ind w:left="-142" w:hanging="284"/>
        <w:jc w:val="both"/>
        <w:rPr>
          <w:lang w:val="pt-BR"/>
        </w:rPr>
      </w:pPr>
      <w:r w:rsidRPr="009B62B0">
        <w:rPr>
          <w:rFonts w:ascii="GHEA Grapalat" w:hAnsi="GHEA Grapalat" w:cs="Sylfaen"/>
          <w:b/>
          <w:bCs/>
          <w:i/>
          <w:sz w:val="20"/>
          <w:szCs w:val="16"/>
          <w:lang w:val="pt-BR"/>
        </w:rPr>
        <w:t xml:space="preserve">Продавец должен уведомить менеджеру по контракту не менее чем за один рабочий день до доставки товара, доставка может быть осуществлена </w:t>
      </w:r>
      <w:r w:rsidRPr="009B62B0">
        <w:rPr>
          <w:rFonts w:ascii="Cambria Math" w:hAnsi="Cambria Math" w:cs="Cambria Math"/>
          <w:b/>
          <w:bCs/>
          <w:i/>
          <w:sz w:val="20"/>
          <w:szCs w:val="16"/>
          <w:lang w:val="pt-BR"/>
        </w:rPr>
        <w:t>​​</w:t>
      </w:r>
      <w:r w:rsidRPr="009B62B0">
        <w:rPr>
          <w:rFonts w:ascii="GHEA Grapalat" w:hAnsi="GHEA Grapalat" w:cs="GHEA Grapalat"/>
          <w:b/>
          <w:bCs/>
          <w:i/>
          <w:sz w:val="20"/>
          <w:szCs w:val="16"/>
          <w:lang w:val="pt-BR"/>
        </w:rPr>
        <w:t>в</w:t>
      </w:r>
      <w:r w:rsidRPr="009B62B0">
        <w:rPr>
          <w:rFonts w:ascii="GHEA Grapalat" w:hAnsi="GHEA Grapalat" w:cs="Sylfaen"/>
          <w:b/>
          <w:bCs/>
          <w:i/>
          <w:sz w:val="20"/>
          <w:szCs w:val="16"/>
          <w:lang w:val="pt-BR"/>
        </w:rPr>
        <w:t xml:space="preserve"> </w:t>
      </w:r>
      <w:r w:rsidRPr="009B62B0">
        <w:rPr>
          <w:rFonts w:ascii="GHEA Grapalat" w:hAnsi="GHEA Grapalat" w:cs="GHEA Grapalat"/>
          <w:b/>
          <w:bCs/>
          <w:i/>
          <w:sz w:val="20"/>
          <w:szCs w:val="16"/>
          <w:lang w:val="pt-BR"/>
        </w:rPr>
        <w:t>течение</w:t>
      </w:r>
      <w:r w:rsidRPr="009B62B0">
        <w:rPr>
          <w:rFonts w:ascii="GHEA Grapalat" w:hAnsi="GHEA Grapalat" w:cs="Sylfaen"/>
          <w:b/>
          <w:bCs/>
          <w:i/>
          <w:sz w:val="20"/>
          <w:szCs w:val="16"/>
          <w:lang w:val="pt-BR"/>
        </w:rPr>
        <w:t xml:space="preserve"> </w:t>
      </w:r>
      <w:r w:rsidRPr="009B62B0">
        <w:rPr>
          <w:rFonts w:ascii="GHEA Grapalat" w:hAnsi="GHEA Grapalat" w:cs="GHEA Grapalat"/>
          <w:b/>
          <w:bCs/>
          <w:i/>
          <w:sz w:val="20"/>
          <w:szCs w:val="16"/>
          <w:lang w:val="pt-BR"/>
        </w:rPr>
        <w:t>рабочего</w:t>
      </w:r>
      <w:r w:rsidRPr="009B62B0">
        <w:rPr>
          <w:rFonts w:ascii="GHEA Grapalat" w:hAnsi="GHEA Grapalat" w:cs="Sylfaen"/>
          <w:b/>
          <w:bCs/>
          <w:i/>
          <w:sz w:val="20"/>
          <w:szCs w:val="16"/>
          <w:lang w:val="pt-BR"/>
        </w:rPr>
        <w:t xml:space="preserve"> </w:t>
      </w:r>
      <w:r w:rsidRPr="009B62B0">
        <w:rPr>
          <w:rFonts w:ascii="GHEA Grapalat" w:hAnsi="GHEA Grapalat" w:cs="GHEA Grapalat"/>
          <w:b/>
          <w:bCs/>
          <w:i/>
          <w:sz w:val="20"/>
          <w:szCs w:val="16"/>
          <w:lang w:val="pt-BR"/>
        </w:rPr>
        <w:t>дня</w:t>
      </w:r>
      <w:r w:rsidRPr="009B62B0">
        <w:rPr>
          <w:rFonts w:ascii="GHEA Grapalat" w:hAnsi="GHEA Grapalat" w:cs="Sylfaen"/>
          <w:b/>
          <w:bCs/>
          <w:i/>
          <w:sz w:val="20"/>
          <w:szCs w:val="16"/>
          <w:lang w:val="pt-BR"/>
        </w:rPr>
        <w:t xml:space="preserve"> </w:t>
      </w:r>
      <w:r w:rsidRPr="009B62B0">
        <w:rPr>
          <w:rFonts w:ascii="GHEA Grapalat" w:hAnsi="GHEA Grapalat" w:cs="GHEA Grapalat"/>
          <w:b/>
          <w:bCs/>
          <w:i/>
          <w:sz w:val="20"/>
          <w:szCs w:val="16"/>
          <w:lang w:val="pt-BR"/>
        </w:rPr>
        <w:t>с</w:t>
      </w:r>
      <w:r w:rsidRPr="009B62B0">
        <w:rPr>
          <w:rFonts w:ascii="GHEA Grapalat" w:hAnsi="GHEA Grapalat" w:cs="Sylfaen"/>
          <w:b/>
          <w:bCs/>
          <w:i/>
          <w:sz w:val="20"/>
          <w:szCs w:val="16"/>
          <w:lang w:val="pt-BR"/>
        </w:rPr>
        <w:t xml:space="preserve"> 9:00 </w:t>
      </w:r>
      <w:r w:rsidRPr="009B62B0">
        <w:rPr>
          <w:rFonts w:ascii="GHEA Grapalat" w:hAnsi="GHEA Grapalat" w:cs="GHEA Grapalat"/>
          <w:b/>
          <w:bCs/>
          <w:i/>
          <w:sz w:val="20"/>
          <w:szCs w:val="16"/>
          <w:lang w:val="pt-BR"/>
        </w:rPr>
        <w:t>до</w:t>
      </w:r>
      <w:r w:rsidRPr="009B62B0">
        <w:rPr>
          <w:rFonts w:ascii="GHEA Grapalat" w:hAnsi="GHEA Grapalat" w:cs="Sylfaen"/>
          <w:b/>
          <w:bCs/>
          <w:i/>
          <w:sz w:val="20"/>
          <w:szCs w:val="16"/>
          <w:lang w:val="pt-BR"/>
        </w:rPr>
        <w:t xml:space="preserve"> 15:30.</w:t>
      </w:r>
    </w:p>
    <w:p w:rsidR="0037122E" w:rsidRDefault="0037122E" w:rsidP="0037122E">
      <w:pPr>
        <w:spacing w:after="0"/>
        <w:ind w:left="-567" w:firstLine="283"/>
        <w:jc w:val="both"/>
        <w:rPr>
          <w:rFonts w:ascii="GHEA Grapalat" w:hAnsi="GHEA Grapalat"/>
          <w:b/>
          <w:bCs/>
          <w:i/>
          <w:sz w:val="20"/>
          <w:szCs w:val="20"/>
        </w:rPr>
      </w:pPr>
    </w:p>
    <w:p w:rsidR="00A3334A" w:rsidRPr="000C2745" w:rsidRDefault="00A3334A" w:rsidP="0037122E">
      <w:pPr>
        <w:spacing w:after="0"/>
        <w:ind w:left="-567" w:firstLine="283"/>
        <w:jc w:val="both"/>
        <w:rPr>
          <w:rFonts w:ascii="GHEA Grapalat" w:hAnsi="GHEA Grapalat"/>
          <w:b/>
          <w:bCs/>
          <w:i/>
          <w:sz w:val="20"/>
          <w:szCs w:val="20"/>
        </w:rPr>
      </w:pPr>
      <w:r w:rsidRPr="000C2745">
        <w:rPr>
          <w:rFonts w:ascii="GHEA Grapalat" w:hAnsi="GHEA Grapalat"/>
          <w:b/>
          <w:bCs/>
          <w:i/>
          <w:sz w:val="20"/>
          <w:szCs w:val="20"/>
        </w:rPr>
        <w:t>Վճարումը կկատարվի ՀՀ դրամով անկանխիկ՝ դրամական միջոցները Վաճառողի հաշվարկային հաշվին փոխանցելու միջոցով ապրանքի հանձնման-ընդունման արձանագրության հիման վրա՝ պայմանագրի վճարման ժամանակացույցով սահմանված ժամկետում, 5 աշխատանքային օրվա ընթացքում:</w:t>
      </w:r>
    </w:p>
    <w:p w:rsidR="00B868DC" w:rsidRDefault="00A3334A" w:rsidP="0037122E">
      <w:pPr>
        <w:widowControl w:val="0"/>
        <w:spacing w:after="0"/>
        <w:ind w:left="-567" w:firstLine="283"/>
        <w:jc w:val="both"/>
        <w:rPr>
          <w:rFonts w:ascii="GHEA Grapalat" w:hAnsi="GHEA Grapalat"/>
          <w:i/>
          <w:sz w:val="20"/>
          <w:szCs w:val="20"/>
          <w:lang w:val="ru-RU"/>
        </w:rPr>
      </w:pPr>
      <w:r w:rsidRPr="000C2745">
        <w:rPr>
          <w:rFonts w:ascii="GHEA Grapalat" w:hAnsi="GHEA Grapalat"/>
          <w:i/>
          <w:sz w:val="20"/>
          <w:szCs w:val="20"/>
        </w:rPr>
        <w:t>Оплата будет произведена безналично в драмах РА путем перечисления денежных средств на расчетный счет продавца на основании протокола приема-передачи товара в срок, установленный графиком оплаты договора, в течение 5 рабочих дней</w:t>
      </w:r>
      <w:r w:rsidRPr="000C2745">
        <w:rPr>
          <w:rFonts w:ascii="GHEA Grapalat" w:hAnsi="GHEA Grapalat"/>
          <w:i/>
          <w:sz w:val="20"/>
          <w:szCs w:val="20"/>
          <w:lang w:val="ru-RU"/>
        </w:rPr>
        <w:t>.</w:t>
      </w:r>
    </w:p>
    <w:p w:rsidR="005B1BEE" w:rsidRPr="0080122C" w:rsidRDefault="005B1BEE" w:rsidP="0037122E">
      <w:pPr>
        <w:widowControl w:val="0"/>
        <w:spacing w:after="0"/>
        <w:ind w:left="-567" w:firstLine="283"/>
        <w:jc w:val="both"/>
        <w:rPr>
          <w:rFonts w:ascii="GHEA Grapalat" w:hAnsi="GHEA Grapalat"/>
          <w:i/>
          <w:sz w:val="16"/>
          <w:szCs w:val="20"/>
          <w:lang w:val="ru-RU"/>
        </w:rPr>
      </w:pPr>
    </w:p>
    <w:p w:rsidR="00D17162" w:rsidRPr="007567CC" w:rsidRDefault="00D17162" w:rsidP="0037122E">
      <w:pPr>
        <w:pStyle w:val="ListParagraph"/>
        <w:tabs>
          <w:tab w:val="left" w:pos="3030"/>
        </w:tabs>
        <w:spacing w:after="0" w:line="240" w:lineRule="auto"/>
        <w:ind w:left="-426" w:firstLine="141"/>
        <w:jc w:val="both"/>
        <w:rPr>
          <w:rFonts w:ascii="GHEA Grapalat" w:hAnsi="GHEA Grapalat" w:cs="Sylfaen"/>
          <w:b/>
          <w:bCs/>
          <w:i/>
          <w:color w:val="FF0000"/>
          <w:sz w:val="6"/>
        </w:rPr>
      </w:pPr>
    </w:p>
    <w:p w:rsidR="005B1BEE" w:rsidRPr="009B62B0" w:rsidRDefault="005B1BEE" w:rsidP="002F7043">
      <w:pPr>
        <w:pStyle w:val="ListParagraph"/>
        <w:tabs>
          <w:tab w:val="left" w:pos="3030"/>
        </w:tabs>
        <w:spacing w:after="0" w:line="240" w:lineRule="auto"/>
        <w:ind w:left="-567" w:firstLine="282"/>
        <w:jc w:val="both"/>
        <w:rPr>
          <w:rFonts w:ascii="GHEA Grapalat" w:hAnsi="GHEA Grapalat" w:cs="Sylfaen"/>
          <w:b/>
          <w:bCs/>
          <w:i/>
          <w:sz w:val="20"/>
        </w:rPr>
      </w:pPr>
      <w:r w:rsidRPr="009B62B0">
        <w:rPr>
          <w:rFonts w:ascii="GHEA Grapalat" w:hAnsi="GHEA Grapalat" w:cs="Sylfaen"/>
          <w:b/>
          <w:bCs/>
          <w:i/>
          <w:sz w:val="20"/>
        </w:rPr>
        <w:t xml:space="preserve">Տեխնիկական բնութագրի հետ կապված հարցերի դեպքում անհրաժեշտ է կապ հաստատել պատասխանատու ստորաբաժանման ներկայացուցիչ </w:t>
      </w:r>
      <w:r w:rsidR="008B5B37" w:rsidRPr="008B5B37">
        <w:rPr>
          <w:rFonts w:ascii="GHEA Grapalat" w:hAnsi="GHEA Grapalat" w:cs="Sylfaen"/>
          <w:b/>
          <w:bCs/>
          <w:i/>
          <w:sz w:val="20"/>
        </w:rPr>
        <w:t>Գարիկ</w:t>
      </w:r>
      <w:r w:rsidR="008C2F28">
        <w:rPr>
          <w:rFonts w:ascii="GHEA Grapalat" w:hAnsi="GHEA Grapalat" w:cs="Sylfaen"/>
          <w:b/>
          <w:bCs/>
          <w:i/>
          <w:sz w:val="20"/>
        </w:rPr>
        <w:t xml:space="preserve"> Մ</w:t>
      </w:r>
      <w:r w:rsidR="008B5B37" w:rsidRPr="008B5B37">
        <w:rPr>
          <w:rFonts w:ascii="GHEA Grapalat" w:hAnsi="GHEA Grapalat" w:cs="Sylfaen"/>
          <w:b/>
          <w:bCs/>
          <w:i/>
          <w:sz w:val="20"/>
        </w:rPr>
        <w:t>արկոս</w:t>
      </w:r>
      <w:r w:rsidR="008C2F28">
        <w:rPr>
          <w:rFonts w:ascii="GHEA Grapalat" w:hAnsi="GHEA Grapalat" w:cs="Sylfaen"/>
          <w:b/>
          <w:bCs/>
          <w:i/>
          <w:sz w:val="20"/>
        </w:rPr>
        <w:t>յանի</w:t>
      </w:r>
      <w:r w:rsidRPr="009B62B0">
        <w:rPr>
          <w:rFonts w:ascii="GHEA Grapalat" w:hAnsi="GHEA Grapalat" w:cs="Sylfaen"/>
          <w:b/>
          <w:bCs/>
          <w:i/>
          <w:sz w:val="20"/>
        </w:rPr>
        <w:t xml:space="preserve"> հետ 010 28 29 60 հեռախոսահամարով և </w:t>
      </w:r>
      <w:r w:rsidR="008B5B37" w:rsidRPr="008B5B37">
        <w:rPr>
          <w:rFonts w:ascii="GHEA Grapalat" w:hAnsi="GHEA Grapalat"/>
          <w:b/>
          <w:i/>
          <w:sz w:val="20"/>
          <w:szCs w:val="18"/>
        </w:rPr>
        <w:t>garik</w:t>
      </w:r>
      <w:r w:rsidR="008C2F28" w:rsidRPr="008C2F28">
        <w:rPr>
          <w:rFonts w:ascii="GHEA Grapalat" w:hAnsi="GHEA Grapalat"/>
          <w:b/>
          <w:i/>
          <w:sz w:val="20"/>
          <w:szCs w:val="18"/>
        </w:rPr>
        <w:t>.</w:t>
      </w:r>
      <w:r w:rsidR="008B5B37" w:rsidRPr="008B5B37">
        <w:rPr>
          <w:rFonts w:ascii="GHEA Grapalat" w:hAnsi="GHEA Grapalat"/>
          <w:b/>
          <w:i/>
          <w:sz w:val="20"/>
          <w:szCs w:val="18"/>
        </w:rPr>
        <w:t>markos</w:t>
      </w:r>
      <w:r w:rsidR="008C2F28" w:rsidRPr="008C2F28">
        <w:rPr>
          <w:rFonts w:ascii="GHEA Grapalat" w:hAnsi="GHEA Grapalat"/>
          <w:b/>
          <w:i/>
          <w:sz w:val="20"/>
          <w:szCs w:val="18"/>
        </w:rPr>
        <w:t>yan@anpp.am</w:t>
      </w:r>
      <w:r w:rsidRPr="009B62B0">
        <w:rPr>
          <w:rFonts w:ascii="GHEA Grapalat" w:hAnsi="GHEA Grapalat" w:cs="Sylfaen"/>
          <w:b/>
          <w:bCs/>
          <w:i/>
          <w:sz w:val="20"/>
        </w:rPr>
        <w:t xml:space="preserve"> էլեկտրոնային փոստի հասցեով:</w:t>
      </w:r>
    </w:p>
    <w:p w:rsidR="008B5B37" w:rsidRDefault="005B1BEE" w:rsidP="002F7043">
      <w:pPr>
        <w:widowControl w:val="0"/>
        <w:spacing w:after="0" w:line="240" w:lineRule="auto"/>
        <w:ind w:left="-567" w:firstLine="282"/>
        <w:jc w:val="both"/>
        <w:rPr>
          <w:rFonts w:ascii="GHEA Grapalat" w:hAnsi="GHEA Grapalat" w:cs="Sylfaen"/>
          <w:b/>
          <w:bCs/>
          <w:i/>
          <w:color w:val="FF0000"/>
          <w:sz w:val="20"/>
        </w:rPr>
      </w:pPr>
      <w:r w:rsidRPr="009B62B0">
        <w:rPr>
          <w:rFonts w:ascii="GHEA Grapalat" w:hAnsi="GHEA Grapalat" w:cs="Sylfaen"/>
          <w:bCs/>
          <w:i/>
          <w:sz w:val="20"/>
        </w:rPr>
        <w:t xml:space="preserve">В случае вопросов, связанных с технической характеристикой, необходимо связаться с представителем ответственного подразделения </w:t>
      </w:r>
      <w:r w:rsidR="008B5B37">
        <w:rPr>
          <w:rFonts w:ascii="GHEA Grapalat" w:hAnsi="GHEA Grapalat" w:cs="Sylfaen"/>
          <w:bCs/>
          <w:i/>
          <w:sz w:val="20"/>
          <w:lang w:val="ru-RU"/>
        </w:rPr>
        <w:t>Гарик Маркосян</w:t>
      </w:r>
      <w:r w:rsidRPr="009B62B0">
        <w:rPr>
          <w:rFonts w:ascii="GHEA Grapalat" w:hAnsi="GHEA Grapalat" w:cs="Sylfaen"/>
          <w:bCs/>
          <w:i/>
          <w:sz w:val="20"/>
        </w:rPr>
        <w:t xml:space="preserve"> по телефону 010 28 29 60 и по адресу электронной почты: </w:t>
      </w:r>
      <w:r w:rsidR="008B5B37" w:rsidRPr="008B5B37">
        <w:rPr>
          <w:rFonts w:ascii="GHEA Grapalat" w:hAnsi="GHEA Grapalat"/>
          <w:b/>
          <w:i/>
          <w:sz w:val="20"/>
          <w:szCs w:val="18"/>
        </w:rPr>
        <w:t>garik</w:t>
      </w:r>
      <w:r w:rsidR="008B5B37" w:rsidRPr="008C2F28">
        <w:rPr>
          <w:rFonts w:ascii="GHEA Grapalat" w:hAnsi="GHEA Grapalat"/>
          <w:b/>
          <w:i/>
          <w:sz w:val="20"/>
          <w:szCs w:val="18"/>
        </w:rPr>
        <w:t>.</w:t>
      </w:r>
      <w:r w:rsidR="008B5B37" w:rsidRPr="008B5B37">
        <w:rPr>
          <w:rFonts w:ascii="GHEA Grapalat" w:hAnsi="GHEA Grapalat"/>
          <w:b/>
          <w:i/>
          <w:sz w:val="20"/>
          <w:szCs w:val="18"/>
        </w:rPr>
        <w:t>markos</w:t>
      </w:r>
      <w:r w:rsidR="008B5B37" w:rsidRPr="008C2F28">
        <w:rPr>
          <w:rFonts w:ascii="GHEA Grapalat" w:hAnsi="GHEA Grapalat"/>
          <w:b/>
          <w:i/>
          <w:sz w:val="20"/>
          <w:szCs w:val="18"/>
        </w:rPr>
        <w:t>yan@anpp.am</w:t>
      </w:r>
      <w:r w:rsidR="002F7043">
        <w:rPr>
          <w:rFonts w:ascii="GHEA Grapalat" w:hAnsi="GHEA Grapalat"/>
          <w:b/>
          <w:i/>
          <w:sz w:val="20"/>
          <w:szCs w:val="18"/>
        </w:rPr>
        <w:t>.</w:t>
      </w:r>
    </w:p>
    <w:p w:rsidR="008B5B37" w:rsidRDefault="008B5B37" w:rsidP="002F7043">
      <w:pPr>
        <w:pStyle w:val="ListParagraph"/>
        <w:tabs>
          <w:tab w:val="left" w:pos="3030"/>
        </w:tabs>
        <w:spacing w:after="0" w:line="240" w:lineRule="auto"/>
        <w:ind w:left="-567" w:right="-1" w:firstLine="282"/>
        <w:jc w:val="center"/>
        <w:rPr>
          <w:rFonts w:ascii="GHEA Grapalat" w:hAnsi="GHEA Grapalat" w:cs="Sylfaen"/>
          <w:b/>
          <w:bCs/>
          <w:i/>
          <w:color w:val="FF0000"/>
          <w:sz w:val="20"/>
        </w:rPr>
        <w:sectPr w:rsidR="008B5B37" w:rsidSect="002F7043">
          <w:pgSz w:w="15840" w:h="12240" w:orient="landscape"/>
          <w:pgMar w:top="284" w:right="389" w:bottom="284" w:left="992" w:header="709" w:footer="68" w:gutter="0"/>
          <w:cols w:space="708"/>
          <w:docGrid w:linePitch="360"/>
        </w:sectPr>
      </w:pPr>
    </w:p>
    <w:p w:rsidR="008B5B37" w:rsidRPr="00ED0F18" w:rsidRDefault="00ED0F18" w:rsidP="00ED0F18">
      <w:pPr>
        <w:pStyle w:val="ListParagraph"/>
        <w:tabs>
          <w:tab w:val="left" w:pos="3030"/>
        </w:tabs>
        <w:spacing w:after="0" w:line="240" w:lineRule="auto"/>
        <w:ind w:left="-426" w:right="-1" w:firstLine="141"/>
        <w:jc w:val="right"/>
        <w:rPr>
          <w:rFonts w:ascii="GHEA Grapalat" w:hAnsi="GHEA Grapalat"/>
          <w:b/>
          <w:i/>
          <w:sz w:val="21"/>
          <w:szCs w:val="21"/>
          <w:lang w:val="ru-RU"/>
        </w:rPr>
      </w:pPr>
      <w:bookmarkStart w:id="0" w:name="_GoBack"/>
      <w:bookmarkEnd w:id="0"/>
      <w:r w:rsidRPr="00ED0F18">
        <w:rPr>
          <w:rFonts w:ascii="GHEA Grapalat" w:hAnsi="GHEA Grapalat"/>
          <w:b/>
          <w:i/>
          <w:sz w:val="21"/>
          <w:szCs w:val="21"/>
          <w:lang w:val="ru-RU"/>
        </w:rPr>
        <w:lastRenderedPageBreak/>
        <w:t>ՀԱՎԵԼՎԱԾ 1</w:t>
      </w:r>
    </w:p>
    <w:p w:rsidR="00ED0F18" w:rsidRDefault="00ED0F18" w:rsidP="00ED0F18">
      <w:pPr>
        <w:pStyle w:val="ListParagraph"/>
        <w:tabs>
          <w:tab w:val="left" w:pos="3030"/>
        </w:tabs>
        <w:spacing w:after="0" w:line="240" w:lineRule="auto"/>
        <w:ind w:left="-426" w:right="-1" w:firstLine="141"/>
        <w:jc w:val="right"/>
        <w:rPr>
          <w:rFonts w:ascii="GHEA Grapalat" w:hAnsi="GHEA Grapalat"/>
          <w:b/>
          <w:i/>
          <w:sz w:val="21"/>
          <w:szCs w:val="21"/>
          <w:lang w:val="ru-RU"/>
        </w:rPr>
      </w:pPr>
      <w:r w:rsidRPr="00ED0F18">
        <w:rPr>
          <w:rFonts w:ascii="GHEA Grapalat" w:hAnsi="GHEA Grapalat"/>
          <w:b/>
          <w:i/>
          <w:sz w:val="21"/>
          <w:szCs w:val="21"/>
          <w:lang w:val="ru-RU"/>
        </w:rPr>
        <w:t xml:space="preserve">ПРИЛОЖЕНИИ </w:t>
      </w:r>
      <w:r w:rsidRPr="00ED0F18">
        <w:rPr>
          <w:rFonts w:ascii="GHEA Grapalat" w:hAnsi="GHEA Grapalat"/>
          <w:b/>
          <w:i/>
          <w:sz w:val="21"/>
          <w:szCs w:val="21"/>
          <w:lang w:val="ru-RU"/>
        </w:rPr>
        <w:t>1</w:t>
      </w:r>
    </w:p>
    <w:p w:rsidR="002F7043" w:rsidRPr="00837994" w:rsidRDefault="002F7043" w:rsidP="00ED0F18">
      <w:pPr>
        <w:pStyle w:val="ListParagraph"/>
        <w:tabs>
          <w:tab w:val="left" w:pos="3030"/>
        </w:tabs>
        <w:spacing w:after="0" w:line="240" w:lineRule="auto"/>
        <w:ind w:left="-426" w:right="-1" w:firstLine="141"/>
        <w:jc w:val="right"/>
        <w:rPr>
          <w:rFonts w:ascii="GHEA Grapalat" w:hAnsi="GHEA Grapalat"/>
          <w:b/>
          <w:i/>
          <w:sz w:val="18"/>
          <w:szCs w:val="21"/>
          <w:lang w:val="ru-RU"/>
        </w:rPr>
      </w:pPr>
    </w:p>
    <w:p w:rsidR="002F7043" w:rsidRPr="00ED0F18" w:rsidRDefault="002F7043" w:rsidP="002F7043">
      <w:pPr>
        <w:pStyle w:val="ListParagraph"/>
        <w:tabs>
          <w:tab w:val="left" w:pos="3030"/>
        </w:tabs>
        <w:spacing w:after="0" w:line="240" w:lineRule="auto"/>
        <w:ind w:left="-426" w:right="-1" w:firstLine="141"/>
        <w:jc w:val="center"/>
        <w:rPr>
          <w:rFonts w:ascii="GHEA Grapalat" w:hAnsi="GHEA Grapalat" w:cs="Sylfaen"/>
          <w:b/>
          <w:bCs/>
          <w:i/>
          <w:color w:val="FF0000"/>
          <w:sz w:val="20"/>
        </w:rPr>
      </w:pPr>
      <w:r w:rsidRPr="002F7043">
        <w:rPr>
          <w:rFonts w:ascii="GHEA Grapalat" w:hAnsi="GHEA Grapalat" w:cs="Sylfaen"/>
          <w:b/>
          <w:bCs/>
          <w:i/>
          <w:noProof/>
          <w:color w:val="FF0000"/>
          <w:sz w:val="20"/>
          <w:lang w:val="en-US" w:eastAsia="en-US"/>
        </w:rPr>
        <w:drawing>
          <wp:inline distT="0" distB="0" distL="0" distR="0">
            <wp:extent cx="6466840" cy="9012555"/>
            <wp:effectExtent l="0" t="0" r="0" b="0"/>
            <wp:docPr id="2" name="Picture 2" descr="C:\Users\manavjyan_marine.MDS\Desktop\Scan_20250423_134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navjyan_marine.MDS\Desktop\Scan_20250423_134111.jpg"/>
                    <pic:cNvPicPr>
                      <a:picLocks noChangeAspect="1" noChangeArrowheads="1"/>
                    </pic:cNvPicPr>
                  </pic:nvPicPr>
                  <pic:blipFill>
                    <a:blip r:embed="rId8" cstate="print">
                      <a:grayscl/>
                      <a:extLst>
                        <a:ext uri="{BEBA8EAE-BF5A-486C-A8C5-ECC9F3942E4B}">
                          <a14:imgProps xmlns:a14="http://schemas.microsoft.com/office/drawing/2010/main">
                            <a14:imgLayer r:embed="rId9">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6466840" cy="9012555"/>
                    </a:xfrm>
                    <a:prstGeom prst="rect">
                      <a:avLst/>
                    </a:prstGeom>
                    <a:noFill/>
                    <a:ln>
                      <a:noFill/>
                    </a:ln>
                  </pic:spPr>
                </pic:pic>
              </a:graphicData>
            </a:graphic>
          </wp:inline>
        </w:drawing>
      </w:r>
    </w:p>
    <w:sectPr w:rsidR="002F7043" w:rsidRPr="00ED0F18" w:rsidSect="00ED0F18">
      <w:pgSz w:w="12240" w:h="15840"/>
      <w:pgMar w:top="284" w:right="425" w:bottom="391" w:left="567" w:header="709" w:footer="6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2F2E" w:rsidRDefault="003D2F2E" w:rsidP="006C3BA2">
      <w:pPr>
        <w:spacing w:after="0" w:line="240" w:lineRule="auto"/>
      </w:pPr>
      <w:r>
        <w:separator/>
      </w:r>
    </w:p>
  </w:endnote>
  <w:endnote w:type="continuationSeparator" w:id="0">
    <w:p w:rsidR="003D2F2E" w:rsidRDefault="003D2F2E" w:rsidP="006C3B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GHEA Grapalat">
    <w:panose1 w:val="02000506050000020003"/>
    <w:charset w:val="00"/>
    <w:family w:val="modern"/>
    <w:notTrueType/>
    <w:pitch w:val="variable"/>
    <w:sig w:usb0="A00006AF" w:usb1="5000204B"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2F2E" w:rsidRDefault="003D2F2E" w:rsidP="006C3BA2">
      <w:pPr>
        <w:spacing w:after="0" w:line="240" w:lineRule="auto"/>
      </w:pPr>
      <w:r>
        <w:separator/>
      </w:r>
    </w:p>
  </w:footnote>
  <w:footnote w:type="continuationSeparator" w:id="0">
    <w:p w:rsidR="003D2F2E" w:rsidRDefault="003D2F2E" w:rsidP="006C3BA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FBDE3CEA"/>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307A15"/>
    <w:multiLevelType w:val="hybridMultilevel"/>
    <w:tmpl w:val="E4C05D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0EA247E"/>
    <w:multiLevelType w:val="hybridMultilevel"/>
    <w:tmpl w:val="3BEE7576"/>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cs="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cs="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cs="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3">
    <w:nsid w:val="10EB2F0E"/>
    <w:multiLevelType w:val="hybridMultilevel"/>
    <w:tmpl w:val="639848D2"/>
    <w:lvl w:ilvl="0" w:tplc="9E0493E0">
      <w:start w:val="8"/>
      <w:numFmt w:val="bullet"/>
      <w:lvlText w:val=""/>
      <w:lvlJc w:val="left"/>
      <w:pPr>
        <w:ind w:left="720" w:hanging="360"/>
      </w:pPr>
      <w:rPr>
        <w:rFonts w:ascii="Symbol" w:eastAsiaTheme="minorEastAsia" w:hAnsi="Symbol" w:cs="Sylfae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337CC7"/>
    <w:multiLevelType w:val="hybridMultilevel"/>
    <w:tmpl w:val="5760956A"/>
    <w:lvl w:ilvl="0" w:tplc="04190001">
      <w:start w:val="1"/>
      <w:numFmt w:val="bullet"/>
      <w:lvlText w:val=""/>
      <w:lvlJc w:val="left"/>
      <w:pPr>
        <w:ind w:left="711" w:hanging="360"/>
      </w:pPr>
      <w:rPr>
        <w:rFonts w:ascii="Symbol" w:hAnsi="Symbol" w:hint="default"/>
      </w:rPr>
    </w:lvl>
    <w:lvl w:ilvl="1" w:tplc="04190003" w:tentative="1">
      <w:start w:val="1"/>
      <w:numFmt w:val="bullet"/>
      <w:lvlText w:val="o"/>
      <w:lvlJc w:val="left"/>
      <w:pPr>
        <w:ind w:left="1431" w:hanging="360"/>
      </w:pPr>
      <w:rPr>
        <w:rFonts w:ascii="Courier New" w:hAnsi="Courier New" w:cs="Courier New" w:hint="default"/>
      </w:rPr>
    </w:lvl>
    <w:lvl w:ilvl="2" w:tplc="04190005" w:tentative="1">
      <w:start w:val="1"/>
      <w:numFmt w:val="bullet"/>
      <w:lvlText w:val=""/>
      <w:lvlJc w:val="left"/>
      <w:pPr>
        <w:ind w:left="2151" w:hanging="360"/>
      </w:pPr>
      <w:rPr>
        <w:rFonts w:ascii="Wingdings" w:hAnsi="Wingdings" w:hint="default"/>
      </w:rPr>
    </w:lvl>
    <w:lvl w:ilvl="3" w:tplc="04190001" w:tentative="1">
      <w:start w:val="1"/>
      <w:numFmt w:val="bullet"/>
      <w:lvlText w:val=""/>
      <w:lvlJc w:val="left"/>
      <w:pPr>
        <w:ind w:left="2871" w:hanging="360"/>
      </w:pPr>
      <w:rPr>
        <w:rFonts w:ascii="Symbol" w:hAnsi="Symbol" w:hint="default"/>
      </w:rPr>
    </w:lvl>
    <w:lvl w:ilvl="4" w:tplc="04190003" w:tentative="1">
      <w:start w:val="1"/>
      <w:numFmt w:val="bullet"/>
      <w:lvlText w:val="o"/>
      <w:lvlJc w:val="left"/>
      <w:pPr>
        <w:ind w:left="3591" w:hanging="360"/>
      </w:pPr>
      <w:rPr>
        <w:rFonts w:ascii="Courier New" w:hAnsi="Courier New" w:cs="Courier New" w:hint="default"/>
      </w:rPr>
    </w:lvl>
    <w:lvl w:ilvl="5" w:tplc="04190005" w:tentative="1">
      <w:start w:val="1"/>
      <w:numFmt w:val="bullet"/>
      <w:lvlText w:val=""/>
      <w:lvlJc w:val="left"/>
      <w:pPr>
        <w:ind w:left="4311" w:hanging="360"/>
      </w:pPr>
      <w:rPr>
        <w:rFonts w:ascii="Wingdings" w:hAnsi="Wingdings" w:hint="default"/>
      </w:rPr>
    </w:lvl>
    <w:lvl w:ilvl="6" w:tplc="04190001" w:tentative="1">
      <w:start w:val="1"/>
      <w:numFmt w:val="bullet"/>
      <w:lvlText w:val=""/>
      <w:lvlJc w:val="left"/>
      <w:pPr>
        <w:ind w:left="5031" w:hanging="360"/>
      </w:pPr>
      <w:rPr>
        <w:rFonts w:ascii="Symbol" w:hAnsi="Symbol" w:hint="default"/>
      </w:rPr>
    </w:lvl>
    <w:lvl w:ilvl="7" w:tplc="04190003" w:tentative="1">
      <w:start w:val="1"/>
      <w:numFmt w:val="bullet"/>
      <w:lvlText w:val="o"/>
      <w:lvlJc w:val="left"/>
      <w:pPr>
        <w:ind w:left="5751" w:hanging="360"/>
      </w:pPr>
      <w:rPr>
        <w:rFonts w:ascii="Courier New" w:hAnsi="Courier New" w:cs="Courier New" w:hint="default"/>
      </w:rPr>
    </w:lvl>
    <w:lvl w:ilvl="8" w:tplc="04190005" w:tentative="1">
      <w:start w:val="1"/>
      <w:numFmt w:val="bullet"/>
      <w:lvlText w:val=""/>
      <w:lvlJc w:val="left"/>
      <w:pPr>
        <w:ind w:left="6471" w:hanging="360"/>
      </w:pPr>
      <w:rPr>
        <w:rFonts w:ascii="Wingdings" w:hAnsi="Wingdings" w:hint="default"/>
      </w:rPr>
    </w:lvl>
  </w:abstractNum>
  <w:abstractNum w:abstractNumId="5">
    <w:nsid w:val="11896A64"/>
    <w:multiLevelType w:val="hybridMultilevel"/>
    <w:tmpl w:val="1226C148"/>
    <w:lvl w:ilvl="0" w:tplc="7E448856">
      <w:start w:val="1"/>
      <w:numFmt w:val="decimal"/>
      <w:lvlText w:val="%1."/>
      <w:lvlJc w:val="left"/>
      <w:pPr>
        <w:ind w:left="502" w:hanging="360"/>
      </w:pPr>
      <w:rPr>
        <w:b w:val="0"/>
        <w:color w:val="auto"/>
      </w:rPr>
    </w:lvl>
    <w:lvl w:ilvl="1" w:tplc="04190019">
      <w:start w:val="1"/>
      <w:numFmt w:val="lowerLetter"/>
      <w:lvlText w:val="%2."/>
      <w:lvlJc w:val="left"/>
      <w:pPr>
        <w:ind w:left="1312" w:hanging="360"/>
      </w:pPr>
    </w:lvl>
    <w:lvl w:ilvl="2" w:tplc="0419001B">
      <w:start w:val="1"/>
      <w:numFmt w:val="lowerRoman"/>
      <w:lvlText w:val="%3."/>
      <w:lvlJc w:val="right"/>
      <w:pPr>
        <w:ind w:left="2032" w:hanging="180"/>
      </w:pPr>
    </w:lvl>
    <w:lvl w:ilvl="3" w:tplc="0419000F">
      <w:start w:val="1"/>
      <w:numFmt w:val="decimal"/>
      <w:lvlText w:val="%4."/>
      <w:lvlJc w:val="left"/>
      <w:pPr>
        <w:ind w:left="2752" w:hanging="360"/>
      </w:pPr>
    </w:lvl>
    <w:lvl w:ilvl="4" w:tplc="04190019">
      <w:start w:val="1"/>
      <w:numFmt w:val="lowerLetter"/>
      <w:lvlText w:val="%5."/>
      <w:lvlJc w:val="left"/>
      <w:pPr>
        <w:ind w:left="3472" w:hanging="360"/>
      </w:pPr>
    </w:lvl>
    <w:lvl w:ilvl="5" w:tplc="0419001B">
      <w:start w:val="1"/>
      <w:numFmt w:val="lowerRoman"/>
      <w:lvlText w:val="%6."/>
      <w:lvlJc w:val="right"/>
      <w:pPr>
        <w:ind w:left="4192" w:hanging="180"/>
      </w:pPr>
    </w:lvl>
    <w:lvl w:ilvl="6" w:tplc="0419000F">
      <w:start w:val="1"/>
      <w:numFmt w:val="decimal"/>
      <w:lvlText w:val="%7."/>
      <w:lvlJc w:val="left"/>
      <w:pPr>
        <w:ind w:left="4912" w:hanging="360"/>
      </w:pPr>
    </w:lvl>
    <w:lvl w:ilvl="7" w:tplc="04190019">
      <w:start w:val="1"/>
      <w:numFmt w:val="lowerLetter"/>
      <w:lvlText w:val="%8."/>
      <w:lvlJc w:val="left"/>
      <w:pPr>
        <w:ind w:left="5632" w:hanging="360"/>
      </w:pPr>
    </w:lvl>
    <w:lvl w:ilvl="8" w:tplc="0419001B">
      <w:start w:val="1"/>
      <w:numFmt w:val="lowerRoman"/>
      <w:lvlText w:val="%9."/>
      <w:lvlJc w:val="right"/>
      <w:pPr>
        <w:ind w:left="6352" w:hanging="180"/>
      </w:pPr>
    </w:lvl>
  </w:abstractNum>
  <w:abstractNum w:abstractNumId="6">
    <w:nsid w:val="120509E1"/>
    <w:multiLevelType w:val="hybridMultilevel"/>
    <w:tmpl w:val="18FE158C"/>
    <w:lvl w:ilvl="0" w:tplc="4042807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C56298"/>
    <w:multiLevelType w:val="hybridMultilevel"/>
    <w:tmpl w:val="AC3E4F3A"/>
    <w:lvl w:ilvl="0" w:tplc="226CE48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nsid w:val="162C459E"/>
    <w:multiLevelType w:val="hybridMultilevel"/>
    <w:tmpl w:val="529236F8"/>
    <w:lvl w:ilvl="0" w:tplc="228245BC">
      <w:start w:val="1"/>
      <w:numFmt w:val="bullet"/>
      <w:lvlText w:val=""/>
      <w:lvlJc w:val="left"/>
      <w:pPr>
        <w:ind w:left="720" w:hanging="360"/>
      </w:pPr>
      <w:rPr>
        <w:rFonts w:ascii="Symbol" w:eastAsiaTheme="minorEastAsia" w:hAnsi="Symbol" w:cs="Sylfaen" w:hint="default"/>
        <w:lang w:val="hy-AM"/>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AEF0031"/>
    <w:multiLevelType w:val="hybridMultilevel"/>
    <w:tmpl w:val="CC94E122"/>
    <w:lvl w:ilvl="0" w:tplc="904ACB9E">
      <w:start w:val="1"/>
      <w:numFmt w:val="bullet"/>
      <w:lvlText w:val=""/>
      <w:lvlJc w:val="left"/>
      <w:pPr>
        <w:ind w:left="578" w:hanging="360"/>
      </w:pPr>
      <w:rPr>
        <w:rFonts w:ascii="Symbol" w:hAnsi="Symbol" w:hint="default"/>
        <w:sz w:val="22"/>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10">
    <w:nsid w:val="1EEC0258"/>
    <w:multiLevelType w:val="hybridMultilevel"/>
    <w:tmpl w:val="4AB2247E"/>
    <w:lvl w:ilvl="0" w:tplc="4A1C8892">
      <w:start w:val="1"/>
      <w:numFmt w:val="bullet"/>
      <w:lvlText w:val=""/>
      <w:lvlJc w:val="left"/>
      <w:pPr>
        <w:ind w:left="72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4D540E0"/>
    <w:multiLevelType w:val="hybridMultilevel"/>
    <w:tmpl w:val="1450B2F2"/>
    <w:lvl w:ilvl="0" w:tplc="04090001">
      <w:start w:val="1"/>
      <w:numFmt w:val="bullet"/>
      <w:lvlText w:val=""/>
      <w:lvlJc w:val="left"/>
      <w:pPr>
        <w:ind w:left="719" w:hanging="360"/>
      </w:pPr>
      <w:rPr>
        <w:rFonts w:ascii="Symbol" w:hAnsi="Symbol" w:hint="default"/>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12">
    <w:nsid w:val="273D01F8"/>
    <w:multiLevelType w:val="hybridMultilevel"/>
    <w:tmpl w:val="F85A462E"/>
    <w:lvl w:ilvl="0" w:tplc="CDB64558">
      <w:start w:val="8"/>
      <w:numFmt w:val="bullet"/>
      <w:lvlText w:val=""/>
      <w:lvlJc w:val="left"/>
      <w:pPr>
        <w:ind w:left="927" w:hanging="360"/>
      </w:pPr>
      <w:rPr>
        <w:rFonts w:ascii="Symbol" w:eastAsiaTheme="minorEastAsia" w:hAnsi="Symbol" w:cs="Sylfaen" w:hint="default"/>
        <w:color w:val="auto"/>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276F040F"/>
    <w:multiLevelType w:val="hybridMultilevel"/>
    <w:tmpl w:val="CA9AFF22"/>
    <w:lvl w:ilvl="0" w:tplc="04090001">
      <w:start w:val="1"/>
      <w:numFmt w:val="bullet"/>
      <w:lvlText w:val=""/>
      <w:lvlJc w:val="left"/>
      <w:pPr>
        <w:ind w:left="578" w:hanging="360"/>
      </w:pPr>
      <w:rPr>
        <w:rFonts w:ascii="Symbol" w:hAnsi="Symbol"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14">
    <w:nsid w:val="299A4540"/>
    <w:multiLevelType w:val="hybridMultilevel"/>
    <w:tmpl w:val="CDEA11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1140009"/>
    <w:multiLevelType w:val="hybridMultilevel"/>
    <w:tmpl w:val="2EBA0068"/>
    <w:lvl w:ilvl="0" w:tplc="F13894C0">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31694074"/>
    <w:multiLevelType w:val="hybridMultilevel"/>
    <w:tmpl w:val="EE969D58"/>
    <w:lvl w:ilvl="0" w:tplc="D85E4030">
      <w:start w:val="1"/>
      <w:numFmt w:val="decimal"/>
      <w:lvlText w:val="%1."/>
      <w:lvlJc w:val="left"/>
      <w:pPr>
        <w:ind w:left="218" w:hanging="360"/>
      </w:pPr>
      <w:rPr>
        <w:rFonts w:hint="default"/>
        <w:sz w:val="20"/>
        <w:szCs w:val="20"/>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17">
    <w:nsid w:val="3269130E"/>
    <w:multiLevelType w:val="hybridMultilevel"/>
    <w:tmpl w:val="70A044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2BF746F"/>
    <w:multiLevelType w:val="hybridMultilevel"/>
    <w:tmpl w:val="780E5608"/>
    <w:lvl w:ilvl="0" w:tplc="01D2205E">
      <w:start w:val="1"/>
      <w:numFmt w:val="decimal"/>
      <w:lvlText w:val="%1."/>
      <w:lvlJc w:val="left"/>
      <w:pPr>
        <w:ind w:left="360" w:hanging="360"/>
      </w:pPr>
      <w:rPr>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314343A"/>
    <w:multiLevelType w:val="hybridMultilevel"/>
    <w:tmpl w:val="9F5E45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69F22C6"/>
    <w:multiLevelType w:val="hybridMultilevel"/>
    <w:tmpl w:val="AB86A50C"/>
    <w:lvl w:ilvl="0" w:tplc="339C4028">
      <w:start w:val="8"/>
      <w:numFmt w:val="bullet"/>
      <w:lvlText w:val=""/>
      <w:lvlJc w:val="left"/>
      <w:pPr>
        <w:ind w:left="720" w:hanging="360"/>
      </w:pPr>
      <w:rPr>
        <w:rFonts w:ascii="Symbol" w:eastAsiaTheme="minorEastAsia" w:hAnsi="Symbol" w:cs="Sylfae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F0A1FCE"/>
    <w:multiLevelType w:val="hybridMultilevel"/>
    <w:tmpl w:val="932EC2CC"/>
    <w:lvl w:ilvl="0" w:tplc="0409000F">
      <w:start w:val="1"/>
      <w:numFmt w:val="decimal"/>
      <w:lvlText w:val="%1."/>
      <w:lvlJc w:val="left"/>
      <w:pPr>
        <w:ind w:left="153" w:hanging="360"/>
      </w:pPr>
    </w:lvl>
    <w:lvl w:ilvl="1" w:tplc="04090019" w:tentative="1">
      <w:start w:val="1"/>
      <w:numFmt w:val="lowerLetter"/>
      <w:lvlText w:val="%2."/>
      <w:lvlJc w:val="left"/>
      <w:pPr>
        <w:ind w:left="873" w:hanging="360"/>
      </w:pPr>
    </w:lvl>
    <w:lvl w:ilvl="2" w:tplc="0409001B" w:tentative="1">
      <w:start w:val="1"/>
      <w:numFmt w:val="lowerRoman"/>
      <w:lvlText w:val="%3."/>
      <w:lvlJc w:val="right"/>
      <w:pPr>
        <w:ind w:left="1593" w:hanging="180"/>
      </w:pPr>
    </w:lvl>
    <w:lvl w:ilvl="3" w:tplc="0409000F" w:tentative="1">
      <w:start w:val="1"/>
      <w:numFmt w:val="decimal"/>
      <w:lvlText w:val="%4."/>
      <w:lvlJc w:val="left"/>
      <w:pPr>
        <w:ind w:left="2313" w:hanging="360"/>
      </w:pPr>
    </w:lvl>
    <w:lvl w:ilvl="4" w:tplc="04090019" w:tentative="1">
      <w:start w:val="1"/>
      <w:numFmt w:val="lowerLetter"/>
      <w:lvlText w:val="%5."/>
      <w:lvlJc w:val="left"/>
      <w:pPr>
        <w:ind w:left="3033" w:hanging="360"/>
      </w:pPr>
    </w:lvl>
    <w:lvl w:ilvl="5" w:tplc="0409001B" w:tentative="1">
      <w:start w:val="1"/>
      <w:numFmt w:val="lowerRoman"/>
      <w:lvlText w:val="%6."/>
      <w:lvlJc w:val="right"/>
      <w:pPr>
        <w:ind w:left="3753" w:hanging="180"/>
      </w:pPr>
    </w:lvl>
    <w:lvl w:ilvl="6" w:tplc="0409000F" w:tentative="1">
      <w:start w:val="1"/>
      <w:numFmt w:val="decimal"/>
      <w:lvlText w:val="%7."/>
      <w:lvlJc w:val="left"/>
      <w:pPr>
        <w:ind w:left="4473" w:hanging="360"/>
      </w:pPr>
    </w:lvl>
    <w:lvl w:ilvl="7" w:tplc="04090019" w:tentative="1">
      <w:start w:val="1"/>
      <w:numFmt w:val="lowerLetter"/>
      <w:lvlText w:val="%8."/>
      <w:lvlJc w:val="left"/>
      <w:pPr>
        <w:ind w:left="5193" w:hanging="360"/>
      </w:pPr>
    </w:lvl>
    <w:lvl w:ilvl="8" w:tplc="0409001B" w:tentative="1">
      <w:start w:val="1"/>
      <w:numFmt w:val="lowerRoman"/>
      <w:lvlText w:val="%9."/>
      <w:lvlJc w:val="right"/>
      <w:pPr>
        <w:ind w:left="5913" w:hanging="180"/>
      </w:pPr>
    </w:lvl>
  </w:abstractNum>
  <w:abstractNum w:abstractNumId="22">
    <w:nsid w:val="40EE286C"/>
    <w:multiLevelType w:val="hybridMultilevel"/>
    <w:tmpl w:val="BFFCC0AE"/>
    <w:lvl w:ilvl="0" w:tplc="8F2ABB02">
      <w:start w:val="1"/>
      <w:numFmt w:val="decimal"/>
      <w:lvlText w:val="%1."/>
      <w:lvlJc w:val="left"/>
      <w:pPr>
        <w:ind w:left="218" w:hanging="360"/>
      </w:pPr>
      <w:rPr>
        <w:rFonts w:hint="default"/>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23">
    <w:nsid w:val="43281317"/>
    <w:multiLevelType w:val="hybridMultilevel"/>
    <w:tmpl w:val="08A29AFC"/>
    <w:lvl w:ilvl="0" w:tplc="04190001">
      <w:start w:val="1"/>
      <w:numFmt w:val="bullet"/>
      <w:lvlText w:val=""/>
      <w:lvlJc w:val="left"/>
      <w:pPr>
        <w:ind w:left="752" w:hanging="360"/>
      </w:pPr>
      <w:rPr>
        <w:rFonts w:ascii="Symbol" w:hAnsi="Symbol" w:hint="default"/>
      </w:rPr>
    </w:lvl>
    <w:lvl w:ilvl="1" w:tplc="04190003" w:tentative="1">
      <w:start w:val="1"/>
      <w:numFmt w:val="bullet"/>
      <w:lvlText w:val="o"/>
      <w:lvlJc w:val="left"/>
      <w:pPr>
        <w:ind w:left="1472" w:hanging="360"/>
      </w:pPr>
      <w:rPr>
        <w:rFonts w:ascii="Courier New" w:hAnsi="Courier New" w:cs="Courier New" w:hint="default"/>
      </w:rPr>
    </w:lvl>
    <w:lvl w:ilvl="2" w:tplc="04190005" w:tentative="1">
      <w:start w:val="1"/>
      <w:numFmt w:val="bullet"/>
      <w:lvlText w:val=""/>
      <w:lvlJc w:val="left"/>
      <w:pPr>
        <w:ind w:left="2192" w:hanging="360"/>
      </w:pPr>
      <w:rPr>
        <w:rFonts w:ascii="Wingdings" w:hAnsi="Wingdings" w:hint="default"/>
      </w:rPr>
    </w:lvl>
    <w:lvl w:ilvl="3" w:tplc="04190001" w:tentative="1">
      <w:start w:val="1"/>
      <w:numFmt w:val="bullet"/>
      <w:lvlText w:val=""/>
      <w:lvlJc w:val="left"/>
      <w:pPr>
        <w:ind w:left="2912" w:hanging="360"/>
      </w:pPr>
      <w:rPr>
        <w:rFonts w:ascii="Symbol" w:hAnsi="Symbol" w:hint="default"/>
      </w:rPr>
    </w:lvl>
    <w:lvl w:ilvl="4" w:tplc="04190003" w:tentative="1">
      <w:start w:val="1"/>
      <w:numFmt w:val="bullet"/>
      <w:lvlText w:val="o"/>
      <w:lvlJc w:val="left"/>
      <w:pPr>
        <w:ind w:left="3632" w:hanging="360"/>
      </w:pPr>
      <w:rPr>
        <w:rFonts w:ascii="Courier New" w:hAnsi="Courier New" w:cs="Courier New" w:hint="default"/>
      </w:rPr>
    </w:lvl>
    <w:lvl w:ilvl="5" w:tplc="04190005" w:tentative="1">
      <w:start w:val="1"/>
      <w:numFmt w:val="bullet"/>
      <w:lvlText w:val=""/>
      <w:lvlJc w:val="left"/>
      <w:pPr>
        <w:ind w:left="4352" w:hanging="360"/>
      </w:pPr>
      <w:rPr>
        <w:rFonts w:ascii="Wingdings" w:hAnsi="Wingdings" w:hint="default"/>
      </w:rPr>
    </w:lvl>
    <w:lvl w:ilvl="6" w:tplc="04190001" w:tentative="1">
      <w:start w:val="1"/>
      <w:numFmt w:val="bullet"/>
      <w:lvlText w:val=""/>
      <w:lvlJc w:val="left"/>
      <w:pPr>
        <w:ind w:left="5072" w:hanging="360"/>
      </w:pPr>
      <w:rPr>
        <w:rFonts w:ascii="Symbol" w:hAnsi="Symbol" w:hint="default"/>
      </w:rPr>
    </w:lvl>
    <w:lvl w:ilvl="7" w:tplc="04190003" w:tentative="1">
      <w:start w:val="1"/>
      <w:numFmt w:val="bullet"/>
      <w:lvlText w:val="o"/>
      <w:lvlJc w:val="left"/>
      <w:pPr>
        <w:ind w:left="5792" w:hanging="360"/>
      </w:pPr>
      <w:rPr>
        <w:rFonts w:ascii="Courier New" w:hAnsi="Courier New" w:cs="Courier New" w:hint="default"/>
      </w:rPr>
    </w:lvl>
    <w:lvl w:ilvl="8" w:tplc="04190005" w:tentative="1">
      <w:start w:val="1"/>
      <w:numFmt w:val="bullet"/>
      <w:lvlText w:val=""/>
      <w:lvlJc w:val="left"/>
      <w:pPr>
        <w:ind w:left="6512" w:hanging="360"/>
      </w:pPr>
      <w:rPr>
        <w:rFonts w:ascii="Wingdings" w:hAnsi="Wingdings" w:hint="default"/>
      </w:rPr>
    </w:lvl>
  </w:abstractNum>
  <w:abstractNum w:abstractNumId="24">
    <w:nsid w:val="460F7D11"/>
    <w:multiLevelType w:val="hybridMultilevel"/>
    <w:tmpl w:val="B5FAECE6"/>
    <w:lvl w:ilvl="0" w:tplc="00422AFE">
      <w:numFmt w:val="bullet"/>
      <w:lvlText w:val="-"/>
      <w:lvlJc w:val="left"/>
      <w:pPr>
        <w:ind w:left="928" w:hanging="360"/>
      </w:pPr>
      <w:rPr>
        <w:rFonts w:ascii="GHEA Grapalat" w:eastAsiaTheme="minorHAnsi" w:hAnsi="GHEA Grapalat" w:cstheme="minorBidi" w:hint="default"/>
        <w:i w:val="0"/>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25">
    <w:nsid w:val="46CD75EC"/>
    <w:multiLevelType w:val="hybridMultilevel"/>
    <w:tmpl w:val="ED2EA4EA"/>
    <w:lvl w:ilvl="0" w:tplc="2D64BFEC">
      <w:start w:val="1"/>
      <w:numFmt w:val="decimal"/>
      <w:lvlText w:val="%1."/>
      <w:lvlJc w:val="left"/>
      <w:pPr>
        <w:ind w:left="218" w:hanging="360"/>
      </w:pPr>
      <w:rPr>
        <w:rFonts w:hint="default"/>
        <w:b/>
        <w:i w:val="0"/>
        <w:sz w:val="20"/>
        <w:szCs w:val="20"/>
      </w:rPr>
    </w:lvl>
    <w:lvl w:ilvl="1" w:tplc="04090019" w:tentative="1">
      <w:start w:val="1"/>
      <w:numFmt w:val="lowerLetter"/>
      <w:lvlText w:val="%2."/>
      <w:lvlJc w:val="left"/>
      <w:pPr>
        <w:ind w:left="938" w:hanging="360"/>
      </w:pPr>
    </w:lvl>
    <w:lvl w:ilvl="2" w:tplc="0409001B" w:tentative="1">
      <w:start w:val="1"/>
      <w:numFmt w:val="lowerRoman"/>
      <w:lvlText w:val="%3."/>
      <w:lvlJc w:val="right"/>
      <w:pPr>
        <w:ind w:left="1658" w:hanging="180"/>
      </w:pPr>
    </w:lvl>
    <w:lvl w:ilvl="3" w:tplc="0409000F" w:tentative="1">
      <w:start w:val="1"/>
      <w:numFmt w:val="decimal"/>
      <w:lvlText w:val="%4."/>
      <w:lvlJc w:val="left"/>
      <w:pPr>
        <w:ind w:left="2378" w:hanging="360"/>
      </w:pPr>
    </w:lvl>
    <w:lvl w:ilvl="4" w:tplc="04090019" w:tentative="1">
      <w:start w:val="1"/>
      <w:numFmt w:val="lowerLetter"/>
      <w:lvlText w:val="%5."/>
      <w:lvlJc w:val="left"/>
      <w:pPr>
        <w:ind w:left="3098" w:hanging="360"/>
      </w:pPr>
    </w:lvl>
    <w:lvl w:ilvl="5" w:tplc="0409001B" w:tentative="1">
      <w:start w:val="1"/>
      <w:numFmt w:val="lowerRoman"/>
      <w:lvlText w:val="%6."/>
      <w:lvlJc w:val="right"/>
      <w:pPr>
        <w:ind w:left="3818" w:hanging="180"/>
      </w:pPr>
    </w:lvl>
    <w:lvl w:ilvl="6" w:tplc="0409000F" w:tentative="1">
      <w:start w:val="1"/>
      <w:numFmt w:val="decimal"/>
      <w:lvlText w:val="%7."/>
      <w:lvlJc w:val="left"/>
      <w:pPr>
        <w:ind w:left="4538" w:hanging="360"/>
      </w:pPr>
    </w:lvl>
    <w:lvl w:ilvl="7" w:tplc="04090019" w:tentative="1">
      <w:start w:val="1"/>
      <w:numFmt w:val="lowerLetter"/>
      <w:lvlText w:val="%8."/>
      <w:lvlJc w:val="left"/>
      <w:pPr>
        <w:ind w:left="5258" w:hanging="360"/>
      </w:pPr>
    </w:lvl>
    <w:lvl w:ilvl="8" w:tplc="0409001B" w:tentative="1">
      <w:start w:val="1"/>
      <w:numFmt w:val="lowerRoman"/>
      <w:lvlText w:val="%9."/>
      <w:lvlJc w:val="right"/>
      <w:pPr>
        <w:ind w:left="5978" w:hanging="180"/>
      </w:pPr>
    </w:lvl>
  </w:abstractNum>
  <w:abstractNum w:abstractNumId="26">
    <w:nsid w:val="4F2C1585"/>
    <w:multiLevelType w:val="hybridMultilevel"/>
    <w:tmpl w:val="C89212BE"/>
    <w:lvl w:ilvl="0" w:tplc="5FE8DC78">
      <w:start w:val="1"/>
      <w:numFmt w:val="bullet"/>
      <w:lvlText w:val=""/>
      <w:lvlJc w:val="left"/>
      <w:pPr>
        <w:ind w:left="578" w:hanging="360"/>
      </w:pPr>
      <w:rPr>
        <w:rFonts w:ascii="Symbol" w:hAnsi="Symbol" w:hint="default"/>
        <w:sz w:val="18"/>
        <w:szCs w:val="18"/>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27">
    <w:nsid w:val="59C93A8B"/>
    <w:multiLevelType w:val="hybridMultilevel"/>
    <w:tmpl w:val="7F8A3720"/>
    <w:lvl w:ilvl="0" w:tplc="317CCDD2">
      <w:start w:val="1"/>
      <w:numFmt w:val="decimal"/>
      <w:lvlText w:val="%1."/>
      <w:lvlJc w:val="left"/>
      <w:pPr>
        <w:ind w:left="36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BE34CDF"/>
    <w:multiLevelType w:val="hybridMultilevel"/>
    <w:tmpl w:val="7F8A3720"/>
    <w:lvl w:ilvl="0" w:tplc="317CCDD2">
      <w:start w:val="1"/>
      <w:numFmt w:val="decimal"/>
      <w:lvlText w:val="%1."/>
      <w:lvlJc w:val="left"/>
      <w:pPr>
        <w:ind w:left="36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DBE7E74"/>
    <w:multiLevelType w:val="hybridMultilevel"/>
    <w:tmpl w:val="2C5040C6"/>
    <w:lvl w:ilvl="0" w:tplc="0D6C3E72">
      <w:start w:val="1"/>
      <w:numFmt w:val="bullet"/>
      <w:lvlText w:val=""/>
      <w:lvlJc w:val="left"/>
      <w:pPr>
        <w:ind w:left="-66" w:hanging="360"/>
      </w:pPr>
      <w:rPr>
        <w:rFonts w:ascii="Symbol" w:eastAsiaTheme="minorEastAsia" w:hAnsi="Symbol" w:cstheme="minorBidi" w:hint="default"/>
      </w:rPr>
    </w:lvl>
    <w:lvl w:ilvl="1" w:tplc="04090003" w:tentative="1">
      <w:start w:val="1"/>
      <w:numFmt w:val="bullet"/>
      <w:lvlText w:val="o"/>
      <w:lvlJc w:val="left"/>
      <w:pPr>
        <w:ind w:left="654" w:hanging="360"/>
      </w:pPr>
      <w:rPr>
        <w:rFonts w:ascii="Courier New" w:hAnsi="Courier New" w:cs="Courier New" w:hint="default"/>
      </w:rPr>
    </w:lvl>
    <w:lvl w:ilvl="2" w:tplc="04090005" w:tentative="1">
      <w:start w:val="1"/>
      <w:numFmt w:val="bullet"/>
      <w:lvlText w:val=""/>
      <w:lvlJc w:val="left"/>
      <w:pPr>
        <w:ind w:left="1374" w:hanging="360"/>
      </w:pPr>
      <w:rPr>
        <w:rFonts w:ascii="Wingdings" w:hAnsi="Wingdings" w:hint="default"/>
      </w:rPr>
    </w:lvl>
    <w:lvl w:ilvl="3" w:tplc="04090001" w:tentative="1">
      <w:start w:val="1"/>
      <w:numFmt w:val="bullet"/>
      <w:lvlText w:val=""/>
      <w:lvlJc w:val="left"/>
      <w:pPr>
        <w:ind w:left="2094" w:hanging="360"/>
      </w:pPr>
      <w:rPr>
        <w:rFonts w:ascii="Symbol" w:hAnsi="Symbol" w:hint="default"/>
      </w:rPr>
    </w:lvl>
    <w:lvl w:ilvl="4" w:tplc="04090003" w:tentative="1">
      <w:start w:val="1"/>
      <w:numFmt w:val="bullet"/>
      <w:lvlText w:val="o"/>
      <w:lvlJc w:val="left"/>
      <w:pPr>
        <w:ind w:left="2814" w:hanging="360"/>
      </w:pPr>
      <w:rPr>
        <w:rFonts w:ascii="Courier New" w:hAnsi="Courier New" w:cs="Courier New" w:hint="default"/>
      </w:rPr>
    </w:lvl>
    <w:lvl w:ilvl="5" w:tplc="04090005" w:tentative="1">
      <w:start w:val="1"/>
      <w:numFmt w:val="bullet"/>
      <w:lvlText w:val=""/>
      <w:lvlJc w:val="left"/>
      <w:pPr>
        <w:ind w:left="3534" w:hanging="360"/>
      </w:pPr>
      <w:rPr>
        <w:rFonts w:ascii="Wingdings" w:hAnsi="Wingdings" w:hint="default"/>
      </w:rPr>
    </w:lvl>
    <w:lvl w:ilvl="6" w:tplc="04090001" w:tentative="1">
      <w:start w:val="1"/>
      <w:numFmt w:val="bullet"/>
      <w:lvlText w:val=""/>
      <w:lvlJc w:val="left"/>
      <w:pPr>
        <w:ind w:left="4254" w:hanging="360"/>
      </w:pPr>
      <w:rPr>
        <w:rFonts w:ascii="Symbol" w:hAnsi="Symbol" w:hint="default"/>
      </w:rPr>
    </w:lvl>
    <w:lvl w:ilvl="7" w:tplc="04090003" w:tentative="1">
      <w:start w:val="1"/>
      <w:numFmt w:val="bullet"/>
      <w:lvlText w:val="o"/>
      <w:lvlJc w:val="left"/>
      <w:pPr>
        <w:ind w:left="4974" w:hanging="360"/>
      </w:pPr>
      <w:rPr>
        <w:rFonts w:ascii="Courier New" w:hAnsi="Courier New" w:cs="Courier New" w:hint="default"/>
      </w:rPr>
    </w:lvl>
    <w:lvl w:ilvl="8" w:tplc="04090005" w:tentative="1">
      <w:start w:val="1"/>
      <w:numFmt w:val="bullet"/>
      <w:lvlText w:val=""/>
      <w:lvlJc w:val="left"/>
      <w:pPr>
        <w:ind w:left="5694" w:hanging="360"/>
      </w:pPr>
      <w:rPr>
        <w:rFonts w:ascii="Wingdings" w:hAnsi="Wingdings" w:hint="default"/>
      </w:rPr>
    </w:lvl>
  </w:abstractNum>
  <w:abstractNum w:abstractNumId="30">
    <w:nsid w:val="5F7C597F"/>
    <w:multiLevelType w:val="hybridMultilevel"/>
    <w:tmpl w:val="30B052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F965313"/>
    <w:multiLevelType w:val="hybridMultilevel"/>
    <w:tmpl w:val="9F5E45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0D50B91"/>
    <w:multiLevelType w:val="hybridMultilevel"/>
    <w:tmpl w:val="1EC4A98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0FD1B0B"/>
    <w:multiLevelType w:val="hybridMultilevel"/>
    <w:tmpl w:val="F48C42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1124DF6"/>
    <w:multiLevelType w:val="hybridMultilevel"/>
    <w:tmpl w:val="780E5608"/>
    <w:lvl w:ilvl="0" w:tplc="01D2205E">
      <w:start w:val="1"/>
      <w:numFmt w:val="decimal"/>
      <w:lvlText w:val="%1."/>
      <w:lvlJc w:val="left"/>
      <w:pPr>
        <w:ind w:left="360" w:hanging="360"/>
      </w:pPr>
      <w:rPr>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2DB2B12"/>
    <w:multiLevelType w:val="hybridMultilevel"/>
    <w:tmpl w:val="E386200A"/>
    <w:lvl w:ilvl="0" w:tplc="0DCCB82C">
      <w:start w:val="1"/>
      <w:numFmt w:val="decimal"/>
      <w:lvlText w:val="%1."/>
      <w:lvlJc w:val="left"/>
      <w:pPr>
        <w:ind w:left="-207" w:hanging="360"/>
      </w:pPr>
      <w:rPr>
        <w:rFonts w:ascii="GHEA Grapalat" w:hAnsi="GHEA Grapalat" w:cs="Sylfaen" w:hint="default"/>
        <w:b/>
        <w:i/>
        <w:sz w:val="20"/>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36">
    <w:nsid w:val="69687A94"/>
    <w:multiLevelType w:val="hybridMultilevel"/>
    <w:tmpl w:val="2CE00F20"/>
    <w:lvl w:ilvl="0" w:tplc="8170465C">
      <w:start w:val="1"/>
      <w:numFmt w:val="bullet"/>
      <w:lvlText w:val=""/>
      <w:lvlJc w:val="left"/>
      <w:pPr>
        <w:ind w:left="360" w:hanging="360"/>
      </w:pPr>
      <w:rPr>
        <w:rFonts w:ascii="Symbol" w:hAnsi="Symbol" w:hint="default"/>
        <w:sz w:val="20"/>
        <w:szCs w:val="20"/>
        <w:lang w:val="pt-BR"/>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69F524D8"/>
    <w:multiLevelType w:val="hybridMultilevel"/>
    <w:tmpl w:val="342497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nsid w:val="6B706403"/>
    <w:multiLevelType w:val="hybridMultilevel"/>
    <w:tmpl w:val="CAA6F9B4"/>
    <w:lvl w:ilvl="0" w:tplc="3230D10A">
      <w:start w:val="1"/>
      <w:numFmt w:val="decimal"/>
      <w:lvlText w:val="%1."/>
      <w:lvlJc w:val="left"/>
      <w:pPr>
        <w:ind w:left="-65" w:hanging="360"/>
      </w:pPr>
      <w:rPr>
        <w:rFonts w:hint="default"/>
        <w:sz w:val="20"/>
      </w:rPr>
    </w:lvl>
    <w:lvl w:ilvl="1" w:tplc="04090019" w:tentative="1">
      <w:start w:val="1"/>
      <w:numFmt w:val="lowerLetter"/>
      <w:lvlText w:val="%2."/>
      <w:lvlJc w:val="left"/>
      <w:pPr>
        <w:ind w:left="655" w:hanging="360"/>
      </w:pPr>
    </w:lvl>
    <w:lvl w:ilvl="2" w:tplc="0409001B" w:tentative="1">
      <w:start w:val="1"/>
      <w:numFmt w:val="lowerRoman"/>
      <w:lvlText w:val="%3."/>
      <w:lvlJc w:val="right"/>
      <w:pPr>
        <w:ind w:left="1375" w:hanging="180"/>
      </w:pPr>
    </w:lvl>
    <w:lvl w:ilvl="3" w:tplc="0409000F" w:tentative="1">
      <w:start w:val="1"/>
      <w:numFmt w:val="decimal"/>
      <w:lvlText w:val="%4."/>
      <w:lvlJc w:val="left"/>
      <w:pPr>
        <w:ind w:left="2095" w:hanging="360"/>
      </w:pPr>
    </w:lvl>
    <w:lvl w:ilvl="4" w:tplc="04090019" w:tentative="1">
      <w:start w:val="1"/>
      <w:numFmt w:val="lowerLetter"/>
      <w:lvlText w:val="%5."/>
      <w:lvlJc w:val="left"/>
      <w:pPr>
        <w:ind w:left="2815" w:hanging="360"/>
      </w:pPr>
    </w:lvl>
    <w:lvl w:ilvl="5" w:tplc="0409001B" w:tentative="1">
      <w:start w:val="1"/>
      <w:numFmt w:val="lowerRoman"/>
      <w:lvlText w:val="%6."/>
      <w:lvlJc w:val="right"/>
      <w:pPr>
        <w:ind w:left="3535" w:hanging="180"/>
      </w:pPr>
    </w:lvl>
    <w:lvl w:ilvl="6" w:tplc="0409000F" w:tentative="1">
      <w:start w:val="1"/>
      <w:numFmt w:val="decimal"/>
      <w:lvlText w:val="%7."/>
      <w:lvlJc w:val="left"/>
      <w:pPr>
        <w:ind w:left="4255" w:hanging="360"/>
      </w:pPr>
    </w:lvl>
    <w:lvl w:ilvl="7" w:tplc="04090019" w:tentative="1">
      <w:start w:val="1"/>
      <w:numFmt w:val="lowerLetter"/>
      <w:lvlText w:val="%8."/>
      <w:lvlJc w:val="left"/>
      <w:pPr>
        <w:ind w:left="4975" w:hanging="360"/>
      </w:pPr>
    </w:lvl>
    <w:lvl w:ilvl="8" w:tplc="0409001B" w:tentative="1">
      <w:start w:val="1"/>
      <w:numFmt w:val="lowerRoman"/>
      <w:lvlText w:val="%9."/>
      <w:lvlJc w:val="right"/>
      <w:pPr>
        <w:ind w:left="5695" w:hanging="180"/>
      </w:pPr>
    </w:lvl>
  </w:abstractNum>
  <w:abstractNum w:abstractNumId="39">
    <w:nsid w:val="70280F3B"/>
    <w:multiLevelType w:val="hybridMultilevel"/>
    <w:tmpl w:val="70FE5A70"/>
    <w:lvl w:ilvl="0" w:tplc="00842FA4">
      <w:start w:val="1"/>
      <w:numFmt w:val="decimal"/>
      <w:lvlText w:val="%1."/>
      <w:lvlJc w:val="left"/>
      <w:pPr>
        <w:ind w:left="36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17615B6"/>
    <w:multiLevelType w:val="hybridMultilevel"/>
    <w:tmpl w:val="DB0638AA"/>
    <w:lvl w:ilvl="0" w:tplc="C8D8AF40">
      <w:start w:val="1"/>
      <w:numFmt w:val="decimal"/>
      <w:lvlText w:val="%1"/>
      <w:lvlJc w:val="left"/>
      <w:pPr>
        <w:ind w:left="704" w:hanging="360"/>
      </w:pPr>
      <w:rPr>
        <w:rFonts w:hint="default"/>
      </w:rPr>
    </w:lvl>
    <w:lvl w:ilvl="1" w:tplc="04090019" w:tentative="1">
      <w:start w:val="1"/>
      <w:numFmt w:val="lowerLetter"/>
      <w:lvlText w:val="%2."/>
      <w:lvlJc w:val="left"/>
      <w:pPr>
        <w:ind w:left="1424" w:hanging="360"/>
      </w:pPr>
    </w:lvl>
    <w:lvl w:ilvl="2" w:tplc="0409001B" w:tentative="1">
      <w:start w:val="1"/>
      <w:numFmt w:val="lowerRoman"/>
      <w:lvlText w:val="%3."/>
      <w:lvlJc w:val="right"/>
      <w:pPr>
        <w:ind w:left="2144" w:hanging="180"/>
      </w:pPr>
    </w:lvl>
    <w:lvl w:ilvl="3" w:tplc="0409000F" w:tentative="1">
      <w:start w:val="1"/>
      <w:numFmt w:val="decimal"/>
      <w:lvlText w:val="%4."/>
      <w:lvlJc w:val="left"/>
      <w:pPr>
        <w:ind w:left="2864" w:hanging="360"/>
      </w:pPr>
    </w:lvl>
    <w:lvl w:ilvl="4" w:tplc="04090019" w:tentative="1">
      <w:start w:val="1"/>
      <w:numFmt w:val="lowerLetter"/>
      <w:lvlText w:val="%5."/>
      <w:lvlJc w:val="left"/>
      <w:pPr>
        <w:ind w:left="3584" w:hanging="360"/>
      </w:pPr>
    </w:lvl>
    <w:lvl w:ilvl="5" w:tplc="0409001B" w:tentative="1">
      <w:start w:val="1"/>
      <w:numFmt w:val="lowerRoman"/>
      <w:lvlText w:val="%6."/>
      <w:lvlJc w:val="right"/>
      <w:pPr>
        <w:ind w:left="4304" w:hanging="180"/>
      </w:pPr>
    </w:lvl>
    <w:lvl w:ilvl="6" w:tplc="0409000F" w:tentative="1">
      <w:start w:val="1"/>
      <w:numFmt w:val="decimal"/>
      <w:lvlText w:val="%7."/>
      <w:lvlJc w:val="left"/>
      <w:pPr>
        <w:ind w:left="5024" w:hanging="360"/>
      </w:pPr>
    </w:lvl>
    <w:lvl w:ilvl="7" w:tplc="04090019" w:tentative="1">
      <w:start w:val="1"/>
      <w:numFmt w:val="lowerLetter"/>
      <w:lvlText w:val="%8."/>
      <w:lvlJc w:val="left"/>
      <w:pPr>
        <w:ind w:left="5744" w:hanging="360"/>
      </w:pPr>
    </w:lvl>
    <w:lvl w:ilvl="8" w:tplc="0409001B" w:tentative="1">
      <w:start w:val="1"/>
      <w:numFmt w:val="lowerRoman"/>
      <w:lvlText w:val="%9."/>
      <w:lvlJc w:val="right"/>
      <w:pPr>
        <w:ind w:left="6464" w:hanging="180"/>
      </w:pPr>
    </w:lvl>
  </w:abstractNum>
  <w:abstractNum w:abstractNumId="41">
    <w:nsid w:val="773A338E"/>
    <w:multiLevelType w:val="hybridMultilevel"/>
    <w:tmpl w:val="AEB4A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9230409"/>
    <w:multiLevelType w:val="hybridMultilevel"/>
    <w:tmpl w:val="674C61D2"/>
    <w:lvl w:ilvl="0" w:tplc="163C4730">
      <w:start w:val="1"/>
      <w:numFmt w:val="decimal"/>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B721323"/>
    <w:multiLevelType w:val="hybridMultilevel"/>
    <w:tmpl w:val="7F8A3720"/>
    <w:lvl w:ilvl="0" w:tplc="317CCDD2">
      <w:start w:val="1"/>
      <w:numFmt w:val="decimal"/>
      <w:lvlText w:val="%1."/>
      <w:lvlJc w:val="left"/>
      <w:pPr>
        <w:ind w:left="36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B8733A3"/>
    <w:multiLevelType w:val="hybridMultilevel"/>
    <w:tmpl w:val="F1AAB0C2"/>
    <w:lvl w:ilvl="0" w:tplc="4DD2CA28">
      <w:start w:val="1"/>
      <w:numFmt w:val="decimal"/>
      <w:lvlText w:val="%1."/>
      <w:lvlJc w:val="left"/>
      <w:pPr>
        <w:ind w:left="-65" w:hanging="360"/>
      </w:pPr>
      <w:rPr>
        <w:rFonts w:hint="default"/>
      </w:rPr>
    </w:lvl>
    <w:lvl w:ilvl="1" w:tplc="04090019" w:tentative="1">
      <w:start w:val="1"/>
      <w:numFmt w:val="lowerLetter"/>
      <w:lvlText w:val="%2."/>
      <w:lvlJc w:val="left"/>
      <w:pPr>
        <w:ind w:left="655" w:hanging="360"/>
      </w:pPr>
    </w:lvl>
    <w:lvl w:ilvl="2" w:tplc="0409001B" w:tentative="1">
      <w:start w:val="1"/>
      <w:numFmt w:val="lowerRoman"/>
      <w:lvlText w:val="%3."/>
      <w:lvlJc w:val="right"/>
      <w:pPr>
        <w:ind w:left="1375" w:hanging="180"/>
      </w:pPr>
    </w:lvl>
    <w:lvl w:ilvl="3" w:tplc="0409000F" w:tentative="1">
      <w:start w:val="1"/>
      <w:numFmt w:val="decimal"/>
      <w:lvlText w:val="%4."/>
      <w:lvlJc w:val="left"/>
      <w:pPr>
        <w:ind w:left="2095" w:hanging="360"/>
      </w:pPr>
    </w:lvl>
    <w:lvl w:ilvl="4" w:tplc="04090019" w:tentative="1">
      <w:start w:val="1"/>
      <w:numFmt w:val="lowerLetter"/>
      <w:lvlText w:val="%5."/>
      <w:lvlJc w:val="left"/>
      <w:pPr>
        <w:ind w:left="2815" w:hanging="360"/>
      </w:pPr>
    </w:lvl>
    <w:lvl w:ilvl="5" w:tplc="0409001B" w:tentative="1">
      <w:start w:val="1"/>
      <w:numFmt w:val="lowerRoman"/>
      <w:lvlText w:val="%6."/>
      <w:lvlJc w:val="right"/>
      <w:pPr>
        <w:ind w:left="3535" w:hanging="180"/>
      </w:pPr>
    </w:lvl>
    <w:lvl w:ilvl="6" w:tplc="0409000F" w:tentative="1">
      <w:start w:val="1"/>
      <w:numFmt w:val="decimal"/>
      <w:lvlText w:val="%7."/>
      <w:lvlJc w:val="left"/>
      <w:pPr>
        <w:ind w:left="4255" w:hanging="360"/>
      </w:pPr>
    </w:lvl>
    <w:lvl w:ilvl="7" w:tplc="04090019" w:tentative="1">
      <w:start w:val="1"/>
      <w:numFmt w:val="lowerLetter"/>
      <w:lvlText w:val="%8."/>
      <w:lvlJc w:val="left"/>
      <w:pPr>
        <w:ind w:left="4975" w:hanging="360"/>
      </w:pPr>
    </w:lvl>
    <w:lvl w:ilvl="8" w:tplc="0409001B" w:tentative="1">
      <w:start w:val="1"/>
      <w:numFmt w:val="lowerRoman"/>
      <w:lvlText w:val="%9."/>
      <w:lvlJc w:val="right"/>
      <w:pPr>
        <w:ind w:left="5695" w:hanging="180"/>
      </w:p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26"/>
  </w:num>
  <w:num w:numId="4">
    <w:abstractNumId w:val="36"/>
  </w:num>
  <w:num w:numId="5">
    <w:abstractNumId w:val="32"/>
  </w:num>
  <w:num w:numId="6">
    <w:abstractNumId w:val="41"/>
  </w:num>
  <w:num w:numId="7">
    <w:abstractNumId w:val="37"/>
  </w:num>
  <w:num w:numId="8">
    <w:abstractNumId w:val="13"/>
  </w:num>
  <w:num w:numId="9">
    <w:abstractNumId w:val="9"/>
  </w:num>
  <w:num w:numId="10">
    <w:abstractNumId w:val="11"/>
  </w:num>
  <w:num w:numId="11">
    <w:abstractNumId w:val="14"/>
  </w:num>
  <w:num w:numId="12">
    <w:abstractNumId w:val="1"/>
  </w:num>
  <w:num w:numId="13">
    <w:abstractNumId w:val="2"/>
  </w:num>
  <w:num w:numId="14">
    <w:abstractNumId w:val="17"/>
  </w:num>
  <w:num w:numId="15">
    <w:abstractNumId w:val="10"/>
  </w:num>
  <w:num w:numId="16">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num>
  <w:num w:numId="18">
    <w:abstractNumId w:val="43"/>
  </w:num>
  <w:num w:numId="19">
    <w:abstractNumId w:val="34"/>
  </w:num>
  <w:num w:numId="20">
    <w:abstractNumId w:val="3"/>
  </w:num>
  <w:num w:numId="21">
    <w:abstractNumId w:val="20"/>
  </w:num>
  <w:num w:numId="22">
    <w:abstractNumId w:val="12"/>
  </w:num>
  <w:num w:numId="23">
    <w:abstractNumId w:val="22"/>
  </w:num>
  <w:num w:numId="24">
    <w:abstractNumId w:val="16"/>
  </w:num>
  <w:num w:numId="25">
    <w:abstractNumId w:val="25"/>
  </w:num>
  <w:num w:numId="26">
    <w:abstractNumId w:val="18"/>
  </w:num>
  <w:num w:numId="27">
    <w:abstractNumId w:val="8"/>
  </w:num>
  <w:num w:numId="28">
    <w:abstractNumId w:val="42"/>
  </w:num>
  <w:num w:numId="29">
    <w:abstractNumId w:val="31"/>
  </w:num>
  <w:num w:numId="30">
    <w:abstractNumId w:val="30"/>
  </w:num>
  <w:num w:numId="31">
    <w:abstractNumId w:val="44"/>
  </w:num>
  <w:num w:numId="32">
    <w:abstractNumId w:val="4"/>
  </w:num>
  <w:num w:numId="33">
    <w:abstractNumId w:val="23"/>
  </w:num>
  <w:num w:numId="34">
    <w:abstractNumId w:val="38"/>
  </w:num>
  <w:num w:numId="35">
    <w:abstractNumId w:val="39"/>
  </w:num>
  <w:num w:numId="36">
    <w:abstractNumId w:val="29"/>
  </w:num>
  <w:num w:numId="37">
    <w:abstractNumId w:val="7"/>
  </w:num>
  <w:num w:numId="38">
    <w:abstractNumId w:val="40"/>
  </w:num>
  <w:num w:numId="39">
    <w:abstractNumId w:val="0"/>
  </w:num>
  <w:num w:numId="40">
    <w:abstractNumId w:val="28"/>
  </w:num>
  <w:num w:numId="41">
    <w:abstractNumId w:val="33"/>
  </w:num>
  <w:num w:numId="42">
    <w:abstractNumId w:val="15"/>
  </w:num>
  <w:num w:numId="43">
    <w:abstractNumId w:val="27"/>
  </w:num>
  <w:num w:numId="44">
    <w:abstractNumId w:val="19"/>
  </w:num>
  <w:num w:numId="45">
    <w:abstractNumId w:val="21"/>
  </w:num>
  <w:num w:numId="46">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SpellingErrors/>
  <w:hideGrammaticalErrors/>
  <w:activeWritingStyle w:appName="MSWord" w:lang="ru-RU" w:vendorID="64" w:dllVersion="131078" w:nlCheck="1" w:checkStyle="0"/>
  <w:activeWritingStyle w:appName="MSWord" w:lang="en-US" w:vendorID="64" w:dllVersion="131078" w:nlCheck="1" w:checkStyle="1"/>
  <w:activeWritingStyle w:appName="MSWord" w:lang="es-ES" w:vendorID="64" w:dllVersion="131078" w:nlCheck="1" w:checkStyle="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770"/>
    <w:rsid w:val="00005732"/>
    <w:rsid w:val="00013797"/>
    <w:rsid w:val="00023746"/>
    <w:rsid w:val="00024ACA"/>
    <w:rsid w:val="000302A8"/>
    <w:rsid w:val="000330CA"/>
    <w:rsid w:val="00033488"/>
    <w:rsid w:val="00040A8F"/>
    <w:rsid w:val="00043888"/>
    <w:rsid w:val="00043C9F"/>
    <w:rsid w:val="00045271"/>
    <w:rsid w:val="000472F8"/>
    <w:rsid w:val="00051F28"/>
    <w:rsid w:val="00060C29"/>
    <w:rsid w:val="000625FA"/>
    <w:rsid w:val="00074745"/>
    <w:rsid w:val="000820D8"/>
    <w:rsid w:val="00082156"/>
    <w:rsid w:val="00084848"/>
    <w:rsid w:val="000970BC"/>
    <w:rsid w:val="000974FF"/>
    <w:rsid w:val="000A16C4"/>
    <w:rsid w:val="000A588E"/>
    <w:rsid w:val="000A6653"/>
    <w:rsid w:val="000A6ADC"/>
    <w:rsid w:val="000B20EE"/>
    <w:rsid w:val="000B30A8"/>
    <w:rsid w:val="000B382B"/>
    <w:rsid w:val="000B4867"/>
    <w:rsid w:val="000B6834"/>
    <w:rsid w:val="000C2745"/>
    <w:rsid w:val="000C69A8"/>
    <w:rsid w:val="000C7D4E"/>
    <w:rsid w:val="000D0165"/>
    <w:rsid w:val="000D12D6"/>
    <w:rsid w:val="000D23D3"/>
    <w:rsid w:val="000D2CB7"/>
    <w:rsid w:val="000D4DBF"/>
    <w:rsid w:val="000D6AE1"/>
    <w:rsid w:val="000E0060"/>
    <w:rsid w:val="000E106B"/>
    <w:rsid w:val="000E2866"/>
    <w:rsid w:val="000E7EBE"/>
    <w:rsid w:val="000F0E2A"/>
    <w:rsid w:val="000F54CF"/>
    <w:rsid w:val="000F604E"/>
    <w:rsid w:val="00102256"/>
    <w:rsid w:val="00102E54"/>
    <w:rsid w:val="001036BC"/>
    <w:rsid w:val="00105CE9"/>
    <w:rsid w:val="00105D1B"/>
    <w:rsid w:val="00110474"/>
    <w:rsid w:val="00114542"/>
    <w:rsid w:val="00120A09"/>
    <w:rsid w:val="00120C44"/>
    <w:rsid w:val="00123379"/>
    <w:rsid w:val="0012356E"/>
    <w:rsid w:val="00127A1F"/>
    <w:rsid w:val="0013002B"/>
    <w:rsid w:val="00135B07"/>
    <w:rsid w:val="0014041C"/>
    <w:rsid w:val="00141329"/>
    <w:rsid w:val="00143F16"/>
    <w:rsid w:val="001516DF"/>
    <w:rsid w:val="001540D4"/>
    <w:rsid w:val="00156761"/>
    <w:rsid w:val="00157C4F"/>
    <w:rsid w:val="00161BF0"/>
    <w:rsid w:val="001677DC"/>
    <w:rsid w:val="001711C4"/>
    <w:rsid w:val="00175EB9"/>
    <w:rsid w:val="001843C9"/>
    <w:rsid w:val="00194A64"/>
    <w:rsid w:val="001A137D"/>
    <w:rsid w:val="001A3EB5"/>
    <w:rsid w:val="001A69AD"/>
    <w:rsid w:val="001B2FAF"/>
    <w:rsid w:val="001B5278"/>
    <w:rsid w:val="001C0A7C"/>
    <w:rsid w:val="001C0CF6"/>
    <w:rsid w:val="001C5438"/>
    <w:rsid w:val="001D0EBD"/>
    <w:rsid w:val="001E1DAC"/>
    <w:rsid w:val="001E4331"/>
    <w:rsid w:val="001E61B6"/>
    <w:rsid w:val="001E62BC"/>
    <w:rsid w:val="001F105A"/>
    <w:rsid w:val="001F3619"/>
    <w:rsid w:val="001F4A85"/>
    <w:rsid w:val="001F4FCA"/>
    <w:rsid w:val="001F68C2"/>
    <w:rsid w:val="00203EAD"/>
    <w:rsid w:val="00207AD2"/>
    <w:rsid w:val="002125BE"/>
    <w:rsid w:val="00213CA0"/>
    <w:rsid w:val="0021518B"/>
    <w:rsid w:val="002157BF"/>
    <w:rsid w:val="00216274"/>
    <w:rsid w:val="002204D9"/>
    <w:rsid w:val="0022089F"/>
    <w:rsid w:val="00221D8B"/>
    <w:rsid w:val="00223D09"/>
    <w:rsid w:val="00225AE7"/>
    <w:rsid w:val="00231612"/>
    <w:rsid w:val="00236048"/>
    <w:rsid w:val="002416E0"/>
    <w:rsid w:val="0024388E"/>
    <w:rsid w:val="002451E6"/>
    <w:rsid w:val="00255307"/>
    <w:rsid w:val="00256A48"/>
    <w:rsid w:val="00261168"/>
    <w:rsid w:val="002625EA"/>
    <w:rsid w:val="00264321"/>
    <w:rsid w:val="002719BE"/>
    <w:rsid w:val="00273C21"/>
    <w:rsid w:val="002779F3"/>
    <w:rsid w:val="0028192F"/>
    <w:rsid w:val="002845D4"/>
    <w:rsid w:val="00293018"/>
    <w:rsid w:val="00293D40"/>
    <w:rsid w:val="00295199"/>
    <w:rsid w:val="00296920"/>
    <w:rsid w:val="002A2625"/>
    <w:rsid w:val="002A500F"/>
    <w:rsid w:val="002B3457"/>
    <w:rsid w:val="002B6157"/>
    <w:rsid w:val="002B7018"/>
    <w:rsid w:val="002C1D8C"/>
    <w:rsid w:val="002C39AE"/>
    <w:rsid w:val="002C6FAD"/>
    <w:rsid w:val="002D380C"/>
    <w:rsid w:val="002D4263"/>
    <w:rsid w:val="002D5292"/>
    <w:rsid w:val="002D6980"/>
    <w:rsid w:val="002E3F84"/>
    <w:rsid w:val="002E4868"/>
    <w:rsid w:val="002E57FC"/>
    <w:rsid w:val="002E6711"/>
    <w:rsid w:val="002F3A0A"/>
    <w:rsid w:val="002F4B13"/>
    <w:rsid w:val="002F7043"/>
    <w:rsid w:val="00304CCE"/>
    <w:rsid w:val="00306CDA"/>
    <w:rsid w:val="00310658"/>
    <w:rsid w:val="00311710"/>
    <w:rsid w:val="003125CE"/>
    <w:rsid w:val="00325A65"/>
    <w:rsid w:val="00325DF1"/>
    <w:rsid w:val="0035124E"/>
    <w:rsid w:val="00354951"/>
    <w:rsid w:val="003570D1"/>
    <w:rsid w:val="00360127"/>
    <w:rsid w:val="00363D08"/>
    <w:rsid w:val="003678FE"/>
    <w:rsid w:val="00367D82"/>
    <w:rsid w:val="0037122E"/>
    <w:rsid w:val="0037140B"/>
    <w:rsid w:val="003721FF"/>
    <w:rsid w:val="00376177"/>
    <w:rsid w:val="00377128"/>
    <w:rsid w:val="003817C6"/>
    <w:rsid w:val="0038416C"/>
    <w:rsid w:val="003859F4"/>
    <w:rsid w:val="003936E6"/>
    <w:rsid w:val="003A0E5B"/>
    <w:rsid w:val="003A39A4"/>
    <w:rsid w:val="003A541C"/>
    <w:rsid w:val="003B1ED3"/>
    <w:rsid w:val="003B2683"/>
    <w:rsid w:val="003B3D5C"/>
    <w:rsid w:val="003B4E07"/>
    <w:rsid w:val="003B68AC"/>
    <w:rsid w:val="003D1BD8"/>
    <w:rsid w:val="003D241E"/>
    <w:rsid w:val="003D2F2E"/>
    <w:rsid w:val="003D5655"/>
    <w:rsid w:val="003D7767"/>
    <w:rsid w:val="003E2A1A"/>
    <w:rsid w:val="003E5D08"/>
    <w:rsid w:val="003E699E"/>
    <w:rsid w:val="003F1008"/>
    <w:rsid w:val="003F1AB6"/>
    <w:rsid w:val="003F76AD"/>
    <w:rsid w:val="00406177"/>
    <w:rsid w:val="00414715"/>
    <w:rsid w:val="00417C8A"/>
    <w:rsid w:val="00423057"/>
    <w:rsid w:val="004259F1"/>
    <w:rsid w:val="00425CD7"/>
    <w:rsid w:val="00431735"/>
    <w:rsid w:val="00431894"/>
    <w:rsid w:val="00433987"/>
    <w:rsid w:val="0044035B"/>
    <w:rsid w:val="00441D87"/>
    <w:rsid w:val="00446C10"/>
    <w:rsid w:val="00447B38"/>
    <w:rsid w:val="00450ACA"/>
    <w:rsid w:val="00450EE9"/>
    <w:rsid w:val="004560C6"/>
    <w:rsid w:val="004601D2"/>
    <w:rsid w:val="00466DB4"/>
    <w:rsid w:val="00470632"/>
    <w:rsid w:val="00474D01"/>
    <w:rsid w:val="00475A45"/>
    <w:rsid w:val="00475D77"/>
    <w:rsid w:val="00482004"/>
    <w:rsid w:val="00484DA5"/>
    <w:rsid w:val="00490124"/>
    <w:rsid w:val="00490541"/>
    <w:rsid w:val="004A1511"/>
    <w:rsid w:val="004B1968"/>
    <w:rsid w:val="004B1A1A"/>
    <w:rsid w:val="004B2F5A"/>
    <w:rsid w:val="004B4216"/>
    <w:rsid w:val="004B501B"/>
    <w:rsid w:val="004C0907"/>
    <w:rsid w:val="004C0B63"/>
    <w:rsid w:val="004C1338"/>
    <w:rsid w:val="004C67CE"/>
    <w:rsid w:val="004C6D59"/>
    <w:rsid w:val="004C755B"/>
    <w:rsid w:val="004C7F7D"/>
    <w:rsid w:val="004D01D2"/>
    <w:rsid w:val="004D154F"/>
    <w:rsid w:val="004D4770"/>
    <w:rsid w:val="004E019F"/>
    <w:rsid w:val="004E278D"/>
    <w:rsid w:val="004E602D"/>
    <w:rsid w:val="004F0A7C"/>
    <w:rsid w:val="004F0F56"/>
    <w:rsid w:val="004F109E"/>
    <w:rsid w:val="004F4579"/>
    <w:rsid w:val="004F4C79"/>
    <w:rsid w:val="004F6E8C"/>
    <w:rsid w:val="00501369"/>
    <w:rsid w:val="00507A5A"/>
    <w:rsid w:val="005106CF"/>
    <w:rsid w:val="00511673"/>
    <w:rsid w:val="005146AC"/>
    <w:rsid w:val="0051533A"/>
    <w:rsid w:val="00525D6D"/>
    <w:rsid w:val="00527403"/>
    <w:rsid w:val="00527C01"/>
    <w:rsid w:val="0053076F"/>
    <w:rsid w:val="0053137F"/>
    <w:rsid w:val="00531A66"/>
    <w:rsid w:val="00532BB2"/>
    <w:rsid w:val="00532ED0"/>
    <w:rsid w:val="00534F80"/>
    <w:rsid w:val="005411E6"/>
    <w:rsid w:val="00543A47"/>
    <w:rsid w:val="00544CE3"/>
    <w:rsid w:val="0054633D"/>
    <w:rsid w:val="005468C5"/>
    <w:rsid w:val="00547042"/>
    <w:rsid w:val="005523D0"/>
    <w:rsid w:val="005575B7"/>
    <w:rsid w:val="00557927"/>
    <w:rsid w:val="00557E83"/>
    <w:rsid w:val="005605A9"/>
    <w:rsid w:val="00567B63"/>
    <w:rsid w:val="0057019C"/>
    <w:rsid w:val="00577622"/>
    <w:rsid w:val="005808FC"/>
    <w:rsid w:val="0058201A"/>
    <w:rsid w:val="0058302D"/>
    <w:rsid w:val="00583F95"/>
    <w:rsid w:val="00584D2E"/>
    <w:rsid w:val="005955C8"/>
    <w:rsid w:val="005B1BEE"/>
    <w:rsid w:val="005B5BC1"/>
    <w:rsid w:val="005B7BBC"/>
    <w:rsid w:val="005C2920"/>
    <w:rsid w:val="005C7EFC"/>
    <w:rsid w:val="005D102B"/>
    <w:rsid w:val="005D14D0"/>
    <w:rsid w:val="005D1520"/>
    <w:rsid w:val="005D4041"/>
    <w:rsid w:val="005D5202"/>
    <w:rsid w:val="005D58DE"/>
    <w:rsid w:val="005D7F9E"/>
    <w:rsid w:val="005E00B9"/>
    <w:rsid w:val="005E208F"/>
    <w:rsid w:val="005E5394"/>
    <w:rsid w:val="005F37AD"/>
    <w:rsid w:val="005F65CF"/>
    <w:rsid w:val="006041E4"/>
    <w:rsid w:val="00606025"/>
    <w:rsid w:val="0060777D"/>
    <w:rsid w:val="006154E1"/>
    <w:rsid w:val="00616907"/>
    <w:rsid w:val="00625B14"/>
    <w:rsid w:val="00627C7D"/>
    <w:rsid w:val="00631B9F"/>
    <w:rsid w:val="00633AF0"/>
    <w:rsid w:val="0063422C"/>
    <w:rsid w:val="00646A60"/>
    <w:rsid w:val="006526F0"/>
    <w:rsid w:val="006544AC"/>
    <w:rsid w:val="006552DB"/>
    <w:rsid w:val="00660108"/>
    <w:rsid w:val="006611A0"/>
    <w:rsid w:val="0066335E"/>
    <w:rsid w:val="00663685"/>
    <w:rsid w:val="00663D51"/>
    <w:rsid w:val="00665913"/>
    <w:rsid w:val="006662D8"/>
    <w:rsid w:val="00667011"/>
    <w:rsid w:val="006729BC"/>
    <w:rsid w:val="006734F9"/>
    <w:rsid w:val="0067446B"/>
    <w:rsid w:val="0068266D"/>
    <w:rsid w:val="006877C3"/>
    <w:rsid w:val="00692EF0"/>
    <w:rsid w:val="00695A8C"/>
    <w:rsid w:val="006A0EE5"/>
    <w:rsid w:val="006A18F2"/>
    <w:rsid w:val="006A4F11"/>
    <w:rsid w:val="006B6C1E"/>
    <w:rsid w:val="006C23DA"/>
    <w:rsid w:val="006C3BA2"/>
    <w:rsid w:val="006C3EEB"/>
    <w:rsid w:val="006C4142"/>
    <w:rsid w:val="006C7B26"/>
    <w:rsid w:val="006D1926"/>
    <w:rsid w:val="006D1E1F"/>
    <w:rsid w:val="006D4E8B"/>
    <w:rsid w:val="006D5D83"/>
    <w:rsid w:val="006E00E8"/>
    <w:rsid w:val="006E3CEA"/>
    <w:rsid w:val="006E6605"/>
    <w:rsid w:val="006F125C"/>
    <w:rsid w:val="006F562E"/>
    <w:rsid w:val="00700482"/>
    <w:rsid w:val="00705D5B"/>
    <w:rsid w:val="00706C07"/>
    <w:rsid w:val="00707337"/>
    <w:rsid w:val="0072281F"/>
    <w:rsid w:val="00731E36"/>
    <w:rsid w:val="00735F27"/>
    <w:rsid w:val="00737A2C"/>
    <w:rsid w:val="00740963"/>
    <w:rsid w:val="00743FD3"/>
    <w:rsid w:val="007538DE"/>
    <w:rsid w:val="00753999"/>
    <w:rsid w:val="007567CC"/>
    <w:rsid w:val="00763E43"/>
    <w:rsid w:val="007749C7"/>
    <w:rsid w:val="007763DF"/>
    <w:rsid w:val="00777045"/>
    <w:rsid w:val="00786684"/>
    <w:rsid w:val="0078774F"/>
    <w:rsid w:val="007900FA"/>
    <w:rsid w:val="007A05AF"/>
    <w:rsid w:val="007A1B90"/>
    <w:rsid w:val="007A4BAC"/>
    <w:rsid w:val="007A4C8E"/>
    <w:rsid w:val="007A4D09"/>
    <w:rsid w:val="007A56AB"/>
    <w:rsid w:val="007B1784"/>
    <w:rsid w:val="007B3014"/>
    <w:rsid w:val="007B31EC"/>
    <w:rsid w:val="007C63DC"/>
    <w:rsid w:val="007C7D92"/>
    <w:rsid w:val="007D0ACF"/>
    <w:rsid w:val="007E2239"/>
    <w:rsid w:val="007E24EC"/>
    <w:rsid w:val="007E48DF"/>
    <w:rsid w:val="007F292A"/>
    <w:rsid w:val="007F469B"/>
    <w:rsid w:val="007F5DB3"/>
    <w:rsid w:val="007F76D5"/>
    <w:rsid w:val="0080030B"/>
    <w:rsid w:val="0080046B"/>
    <w:rsid w:val="0080122C"/>
    <w:rsid w:val="00806714"/>
    <w:rsid w:val="0080697E"/>
    <w:rsid w:val="00812776"/>
    <w:rsid w:val="0081448F"/>
    <w:rsid w:val="008170ED"/>
    <w:rsid w:val="008171D0"/>
    <w:rsid w:val="00824E94"/>
    <w:rsid w:val="00827D66"/>
    <w:rsid w:val="008319CF"/>
    <w:rsid w:val="008340FE"/>
    <w:rsid w:val="00835D9B"/>
    <w:rsid w:val="00837994"/>
    <w:rsid w:val="00840958"/>
    <w:rsid w:val="00843242"/>
    <w:rsid w:val="008438ED"/>
    <w:rsid w:val="00846D29"/>
    <w:rsid w:val="008506F0"/>
    <w:rsid w:val="00855C36"/>
    <w:rsid w:val="00855F7A"/>
    <w:rsid w:val="00856B2F"/>
    <w:rsid w:val="00860450"/>
    <w:rsid w:val="008661A8"/>
    <w:rsid w:val="0086728B"/>
    <w:rsid w:val="0087217E"/>
    <w:rsid w:val="00880150"/>
    <w:rsid w:val="0088044A"/>
    <w:rsid w:val="008815BA"/>
    <w:rsid w:val="0088316C"/>
    <w:rsid w:val="00892213"/>
    <w:rsid w:val="0089449A"/>
    <w:rsid w:val="00894637"/>
    <w:rsid w:val="008A03B1"/>
    <w:rsid w:val="008A52A9"/>
    <w:rsid w:val="008A6374"/>
    <w:rsid w:val="008B0099"/>
    <w:rsid w:val="008B0720"/>
    <w:rsid w:val="008B401E"/>
    <w:rsid w:val="008B5B37"/>
    <w:rsid w:val="008B6196"/>
    <w:rsid w:val="008B6701"/>
    <w:rsid w:val="008B7A3B"/>
    <w:rsid w:val="008C2F28"/>
    <w:rsid w:val="008C3DB8"/>
    <w:rsid w:val="008C464F"/>
    <w:rsid w:val="008D3A7C"/>
    <w:rsid w:val="008D45BF"/>
    <w:rsid w:val="008F31C8"/>
    <w:rsid w:val="008F38BC"/>
    <w:rsid w:val="008F482B"/>
    <w:rsid w:val="008F5817"/>
    <w:rsid w:val="008F6B2B"/>
    <w:rsid w:val="00901FDA"/>
    <w:rsid w:val="00902C65"/>
    <w:rsid w:val="0090774E"/>
    <w:rsid w:val="00920B2D"/>
    <w:rsid w:val="00926B38"/>
    <w:rsid w:val="00930BEE"/>
    <w:rsid w:val="00933811"/>
    <w:rsid w:val="009451A6"/>
    <w:rsid w:val="00946042"/>
    <w:rsid w:val="00946057"/>
    <w:rsid w:val="00951436"/>
    <w:rsid w:val="00951B39"/>
    <w:rsid w:val="00954C0A"/>
    <w:rsid w:val="00954F62"/>
    <w:rsid w:val="009554C1"/>
    <w:rsid w:val="0095642A"/>
    <w:rsid w:val="00961878"/>
    <w:rsid w:val="00965C24"/>
    <w:rsid w:val="00965DF1"/>
    <w:rsid w:val="00971DB3"/>
    <w:rsid w:val="00980332"/>
    <w:rsid w:val="009852E5"/>
    <w:rsid w:val="00986CB0"/>
    <w:rsid w:val="0099079B"/>
    <w:rsid w:val="00992992"/>
    <w:rsid w:val="00992DF7"/>
    <w:rsid w:val="0099538A"/>
    <w:rsid w:val="00997A3F"/>
    <w:rsid w:val="009A03BD"/>
    <w:rsid w:val="009A2CEB"/>
    <w:rsid w:val="009A47D0"/>
    <w:rsid w:val="009A5505"/>
    <w:rsid w:val="009B08C1"/>
    <w:rsid w:val="009B4311"/>
    <w:rsid w:val="009B5DEA"/>
    <w:rsid w:val="009B62B0"/>
    <w:rsid w:val="009B6726"/>
    <w:rsid w:val="009C4806"/>
    <w:rsid w:val="009F121F"/>
    <w:rsid w:val="009F1702"/>
    <w:rsid w:val="009F19AA"/>
    <w:rsid w:val="009F271C"/>
    <w:rsid w:val="009F5087"/>
    <w:rsid w:val="009F6F7A"/>
    <w:rsid w:val="00A00750"/>
    <w:rsid w:val="00A0161B"/>
    <w:rsid w:val="00A02296"/>
    <w:rsid w:val="00A028B9"/>
    <w:rsid w:val="00A04CC2"/>
    <w:rsid w:val="00A07E77"/>
    <w:rsid w:val="00A10342"/>
    <w:rsid w:val="00A17FA5"/>
    <w:rsid w:val="00A22FEF"/>
    <w:rsid w:val="00A24F58"/>
    <w:rsid w:val="00A302EE"/>
    <w:rsid w:val="00A3334A"/>
    <w:rsid w:val="00A43169"/>
    <w:rsid w:val="00A47322"/>
    <w:rsid w:val="00A50A94"/>
    <w:rsid w:val="00A56499"/>
    <w:rsid w:val="00A637C8"/>
    <w:rsid w:val="00A656DE"/>
    <w:rsid w:val="00A717C7"/>
    <w:rsid w:val="00A72790"/>
    <w:rsid w:val="00A749AB"/>
    <w:rsid w:val="00A75998"/>
    <w:rsid w:val="00A769B0"/>
    <w:rsid w:val="00A82EE1"/>
    <w:rsid w:val="00A82F3B"/>
    <w:rsid w:val="00A85034"/>
    <w:rsid w:val="00A85D0A"/>
    <w:rsid w:val="00A900F2"/>
    <w:rsid w:val="00A92E20"/>
    <w:rsid w:val="00A9384A"/>
    <w:rsid w:val="00A93973"/>
    <w:rsid w:val="00A97724"/>
    <w:rsid w:val="00AA0C86"/>
    <w:rsid w:val="00AA69A0"/>
    <w:rsid w:val="00AB10D1"/>
    <w:rsid w:val="00AB14DF"/>
    <w:rsid w:val="00AB3732"/>
    <w:rsid w:val="00AB58CB"/>
    <w:rsid w:val="00AC42E6"/>
    <w:rsid w:val="00AC5E8E"/>
    <w:rsid w:val="00AD143F"/>
    <w:rsid w:val="00AE4922"/>
    <w:rsid w:val="00AE4D04"/>
    <w:rsid w:val="00AF0F70"/>
    <w:rsid w:val="00AF1635"/>
    <w:rsid w:val="00AF38BA"/>
    <w:rsid w:val="00AF409F"/>
    <w:rsid w:val="00B01B4A"/>
    <w:rsid w:val="00B05F2F"/>
    <w:rsid w:val="00B1049D"/>
    <w:rsid w:val="00B10FC4"/>
    <w:rsid w:val="00B124EC"/>
    <w:rsid w:val="00B2410A"/>
    <w:rsid w:val="00B250FD"/>
    <w:rsid w:val="00B26087"/>
    <w:rsid w:val="00B306F3"/>
    <w:rsid w:val="00B32482"/>
    <w:rsid w:val="00B34EBD"/>
    <w:rsid w:val="00B379D6"/>
    <w:rsid w:val="00B40071"/>
    <w:rsid w:val="00B417A0"/>
    <w:rsid w:val="00B51EE9"/>
    <w:rsid w:val="00B56D15"/>
    <w:rsid w:val="00B62E2D"/>
    <w:rsid w:val="00B72954"/>
    <w:rsid w:val="00B72C05"/>
    <w:rsid w:val="00B74952"/>
    <w:rsid w:val="00B774AA"/>
    <w:rsid w:val="00B82D1E"/>
    <w:rsid w:val="00B830D1"/>
    <w:rsid w:val="00B83143"/>
    <w:rsid w:val="00B85C70"/>
    <w:rsid w:val="00B868DC"/>
    <w:rsid w:val="00B9185D"/>
    <w:rsid w:val="00B92AD2"/>
    <w:rsid w:val="00B960FC"/>
    <w:rsid w:val="00B974B4"/>
    <w:rsid w:val="00BA1F6F"/>
    <w:rsid w:val="00BA322F"/>
    <w:rsid w:val="00BA32C1"/>
    <w:rsid w:val="00BA5923"/>
    <w:rsid w:val="00BB0DF8"/>
    <w:rsid w:val="00BB1FB9"/>
    <w:rsid w:val="00BB4E6E"/>
    <w:rsid w:val="00BC022C"/>
    <w:rsid w:val="00BC60CD"/>
    <w:rsid w:val="00BD161B"/>
    <w:rsid w:val="00BD1FEC"/>
    <w:rsid w:val="00BD2F0F"/>
    <w:rsid w:val="00BD372B"/>
    <w:rsid w:val="00BE507C"/>
    <w:rsid w:val="00BE675A"/>
    <w:rsid w:val="00BF53A4"/>
    <w:rsid w:val="00BF6B66"/>
    <w:rsid w:val="00BF7D22"/>
    <w:rsid w:val="00C01B85"/>
    <w:rsid w:val="00C01B93"/>
    <w:rsid w:val="00C074C5"/>
    <w:rsid w:val="00C1561D"/>
    <w:rsid w:val="00C16CF6"/>
    <w:rsid w:val="00C17564"/>
    <w:rsid w:val="00C2283E"/>
    <w:rsid w:val="00C254AD"/>
    <w:rsid w:val="00C26483"/>
    <w:rsid w:val="00C33B80"/>
    <w:rsid w:val="00C343FD"/>
    <w:rsid w:val="00C43B8B"/>
    <w:rsid w:val="00C501A8"/>
    <w:rsid w:val="00C622A2"/>
    <w:rsid w:val="00C652E5"/>
    <w:rsid w:val="00C653D1"/>
    <w:rsid w:val="00C664F9"/>
    <w:rsid w:val="00C67501"/>
    <w:rsid w:val="00C7132F"/>
    <w:rsid w:val="00C75B69"/>
    <w:rsid w:val="00C75D4F"/>
    <w:rsid w:val="00C81578"/>
    <w:rsid w:val="00C87683"/>
    <w:rsid w:val="00C95689"/>
    <w:rsid w:val="00C956A4"/>
    <w:rsid w:val="00C95C24"/>
    <w:rsid w:val="00CA088D"/>
    <w:rsid w:val="00CA33A6"/>
    <w:rsid w:val="00CA4D23"/>
    <w:rsid w:val="00CB0B6D"/>
    <w:rsid w:val="00CB53B7"/>
    <w:rsid w:val="00CB5F83"/>
    <w:rsid w:val="00CB7AB9"/>
    <w:rsid w:val="00CC025D"/>
    <w:rsid w:val="00CC0503"/>
    <w:rsid w:val="00CD2B38"/>
    <w:rsid w:val="00CD2D6B"/>
    <w:rsid w:val="00CD772F"/>
    <w:rsid w:val="00CF0F14"/>
    <w:rsid w:val="00CF2E60"/>
    <w:rsid w:val="00CF3208"/>
    <w:rsid w:val="00CF5358"/>
    <w:rsid w:val="00D0155C"/>
    <w:rsid w:val="00D04A5B"/>
    <w:rsid w:val="00D05AE3"/>
    <w:rsid w:val="00D134C0"/>
    <w:rsid w:val="00D15972"/>
    <w:rsid w:val="00D17162"/>
    <w:rsid w:val="00D17F3F"/>
    <w:rsid w:val="00D24083"/>
    <w:rsid w:val="00D3151B"/>
    <w:rsid w:val="00D320DF"/>
    <w:rsid w:val="00D346D3"/>
    <w:rsid w:val="00D35BDA"/>
    <w:rsid w:val="00D56376"/>
    <w:rsid w:val="00D5731F"/>
    <w:rsid w:val="00D57B3C"/>
    <w:rsid w:val="00D60E5C"/>
    <w:rsid w:val="00D6118A"/>
    <w:rsid w:val="00D619A6"/>
    <w:rsid w:val="00D63133"/>
    <w:rsid w:val="00D65B1A"/>
    <w:rsid w:val="00D678C3"/>
    <w:rsid w:val="00D67F38"/>
    <w:rsid w:val="00D72C57"/>
    <w:rsid w:val="00D77782"/>
    <w:rsid w:val="00D80E79"/>
    <w:rsid w:val="00D83E6A"/>
    <w:rsid w:val="00D93CEC"/>
    <w:rsid w:val="00D93FEE"/>
    <w:rsid w:val="00D95FBD"/>
    <w:rsid w:val="00D96F96"/>
    <w:rsid w:val="00DA0186"/>
    <w:rsid w:val="00DA211B"/>
    <w:rsid w:val="00DB2C12"/>
    <w:rsid w:val="00DB7CD0"/>
    <w:rsid w:val="00DC0CE6"/>
    <w:rsid w:val="00DD2A55"/>
    <w:rsid w:val="00DD585D"/>
    <w:rsid w:val="00DE09A9"/>
    <w:rsid w:val="00DE47DC"/>
    <w:rsid w:val="00DF21A8"/>
    <w:rsid w:val="00DF2B78"/>
    <w:rsid w:val="00DF4518"/>
    <w:rsid w:val="00E04143"/>
    <w:rsid w:val="00E06C3E"/>
    <w:rsid w:val="00E16D1C"/>
    <w:rsid w:val="00E21297"/>
    <w:rsid w:val="00E2303A"/>
    <w:rsid w:val="00E250DA"/>
    <w:rsid w:val="00E27747"/>
    <w:rsid w:val="00E33E48"/>
    <w:rsid w:val="00E45A12"/>
    <w:rsid w:val="00E51D50"/>
    <w:rsid w:val="00E53989"/>
    <w:rsid w:val="00E61C53"/>
    <w:rsid w:val="00E6440C"/>
    <w:rsid w:val="00E663C2"/>
    <w:rsid w:val="00E71140"/>
    <w:rsid w:val="00E7313B"/>
    <w:rsid w:val="00E804E7"/>
    <w:rsid w:val="00E85544"/>
    <w:rsid w:val="00E85689"/>
    <w:rsid w:val="00E86C0F"/>
    <w:rsid w:val="00E87FC1"/>
    <w:rsid w:val="00E917BD"/>
    <w:rsid w:val="00E95EE6"/>
    <w:rsid w:val="00EA0891"/>
    <w:rsid w:val="00EA1E7C"/>
    <w:rsid w:val="00EA5B08"/>
    <w:rsid w:val="00EC491E"/>
    <w:rsid w:val="00ED0F18"/>
    <w:rsid w:val="00ED31C3"/>
    <w:rsid w:val="00ED4ADF"/>
    <w:rsid w:val="00ED691F"/>
    <w:rsid w:val="00EE0410"/>
    <w:rsid w:val="00EF4974"/>
    <w:rsid w:val="00EF6A67"/>
    <w:rsid w:val="00EF6EBB"/>
    <w:rsid w:val="00F002BA"/>
    <w:rsid w:val="00F014D9"/>
    <w:rsid w:val="00F05561"/>
    <w:rsid w:val="00F114B2"/>
    <w:rsid w:val="00F176C8"/>
    <w:rsid w:val="00F2131C"/>
    <w:rsid w:val="00F26EFA"/>
    <w:rsid w:val="00F330BF"/>
    <w:rsid w:val="00F422A9"/>
    <w:rsid w:val="00F43A00"/>
    <w:rsid w:val="00F4557D"/>
    <w:rsid w:val="00F50F13"/>
    <w:rsid w:val="00F52DC5"/>
    <w:rsid w:val="00F57388"/>
    <w:rsid w:val="00F615D3"/>
    <w:rsid w:val="00F61EBF"/>
    <w:rsid w:val="00F6412C"/>
    <w:rsid w:val="00F721A5"/>
    <w:rsid w:val="00F80BC1"/>
    <w:rsid w:val="00F85D8C"/>
    <w:rsid w:val="00F86B7F"/>
    <w:rsid w:val="00F87858"/>
    <w:rsid w:val="00F936FB"/>
    <w:rsid w:val="00F93DEB"/>
    <w:rsid w:val="00F95685"/>
    <w:rsid w:val="00F963F6"/>
    <w:rsid w:val="00FA01C7"/>
    <w:rsid w:val="00FA2AA0"/>
    <w:rsid w:val="00FA4EB6"/>
    <w:rsid w:val="00FB6B6D"/>
    <w:rsid w:val="00FC2E27"/>
    <w:rsid w:val="00FD1484"/>
    <w:rsid w:val="00FD2CCD"/>
    <w:rsid w:val="00FD6D84"/>
    <w:rsid w:val="00FF43C6"/>
    <w:rsid w:val="00FF6580"/>
    <w:rsid w:val="00FF7E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2AE934F-9694-4958-BB7B-0821FC77F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D4770"/>
    <w:pPr>
      <w:spacing w:after="200" w:line="276" w:lineRule="auto"/>
    </w:pPr>
    <w:rPr>
      <w:rFonts w:eastAsiaTheme="minorEastAsia"/>
      <w:lang w:val="hy-AM" w:eastAsia="hy-AM"/>
    </w:rPr>
  </w:style>
  <w:style w:type="paragraph" w:styleId="Heading1">
    <w:name w:val="heading 1"/>
    <w:basedOn w:val="Normal"/>
    <w:next w:val="Normal"/>
    <w:link w:val="Heading1Char"/>
    <w:uiPriority w:val="9"/>
    <w:qFormat/>
    <w:rsid w:val="000E106B"/>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3">
    <w:name w:val="heading 3"/>
    <w:basedOn w:val="Normal"/>
    <w:next w:val="Normal"/>
    <w:link w:val="Heading3Char"/>
    <w:qFormat/>
    <w:rsid w:val="002416E0"/>
    <w:pPr>
      <w:keepNext/>
      <w:spacing w:after="0" w:line="240" w:lineRule="auto"/>
      <w:outlineLvl w:val="2"/>
    </w:pPr>
    <w:rPr>
      <w:rFonts w:ascii="Times New Roman" w:eastAsia="Times New Roman" w:hAnsi="Times New Roman" w:cs="Times New Roman"/>
      <w:sz w:val="24"/>
      <w:szCs w:val="24"/>
      <w:lang w:val="ru-RU"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List Paragraph 1,List_Paragraph,Multilevel para_II,List Paragraph (numbered (a)),OBC Bullet,List Paragraph11,Normal numbered,Paragraphe de liste PBLH,Bullets,List Paragraph1,References,IBL List Paragraph"/>
    <w:basedOn w:val="Normal"/>
    <w:link w:val="ListParagraphChar"/>
    <w:uiPriority w:val="34"/>
    <w:qFormat/>
    <w:rsid w:val="004D4770"/>
    <w:pPr>
      <w:ind w:left="720"/>
      <w:contextualSpacing/>
    </w:pPr>
  </w:style>
  <w:style w:type="character" w:customStyle="1" w:styleId="ListParagraphChar">
    <w:name w:val="List Paragraph Char"/>
    <w:aliases w:val="Akapit z listą BS Char,List Paragraph 1 Char,List_Paragraph Char,Multilevel para_II Char,List Paragraph (numbered (a)) Char,OBC Bullet Char,List Paragraph11 Char,Normal numbered Char,Paragraphe de liste PBLH Char,Bullets Char"/>
    <w:link w:val="ListParagraph"/>
    <w:uiPriority w:val="34"/>
    <w:locked/>
    <w:rsid w:val="004D4770"/>
    <w:rPr>
      <w:rFonts w:eastAsiaTheme="minorEastAsia"/>
      <w:lang w:val="hy-AM" w:eastAsia="hy-AM"/>
    </w:rPr>
  </w:style>
  <w:style w:type="table" w:styleId="TableGrid">
    <w:name w:val="Table Grid"/>
    <w:basedOn w:val="TableNormal"/>
    <w:uiPriority w:val="59"/>
    <w:rsid w:val="004D4770"/>
    <w:pPr>
      <w:spacing w:after="0" w:line="240" w:lineRule="auto"/>
    </w:pPr>
    <w:rPr>
      <w:rFonts w:eastAsiaTheme="minorEastAsia"/>
      <w:lang w:val="ru-RU" w:eastAsia="hy-AM"/>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Spacing">
    <w:name w:val="No Spacing"/>
    <w:uiPriority w:val="1"/>
    <w:qFormat/>
    <w:rsid w:val="000B4867"/>
    <w:pPr>
      <w:spacing w:after="0" w:line="240" w:lineRule="auto"/>
    </w:pPr>
    <w:rPr>
      <w:rFonts w:eastAsiaTheme="minorEastAsia"/>
      <w:lang w:val="hy-AM" w:eastAsia="hy-AM"/>
    </w:rPr>
  </w:style>
  <w:style w:type="character" w:styleId="Strong">
    <w:name w:val="Strong"/>
    <w:basedOn w:val="DefaultParagraphFont"/>
    <w:qFormat/>
    <w:rsid w:val="00FD6D84"/>
    <w:rPr>
      <w:b/>
      <w:bCs/>
    </w:rPr>
  </w:style>
  <w:style w:type="character" w:customStyle="1" w:styleId="1">
    <w:name w:val="Основной текст1"/>
    <w:basedOn w:val="DefaultParagraphFont"/>
    <w:rsid w:val="00490541"/>
    <w:rPr>
      <w:rFonts w:ascii="Sylfaen" w:eastAsia="Sylfaen" w:hAnsi="Sylfaen" w:cs="Sylfaen"/>
      <w:b w:val="0"/>
      <w:bCs w:val="0"/>
      <w:i w:val="0"/>
      <w:iCs w:val="0"/>
      <w:smallCaps w:val="0"/>
      <w:strike w:val="0"/>
      <w:color w:val="000000"/>
      <w:spacing w:val="0"/>
      <w:w w:val="100"/>
      <w:position w:val="0"/>
      <w:sz w:val="22"/>
      <w:szCs w:val="22"/>
      <w:u w:val="none"/>
      <w:lang w:val="hy-AM"/>
    </w:rPr>
  </w:style>
  <w:style w:type="character" w:customStyle="1" w:styleId="y2iqfc">
    <w:name w:val="y2iqfc"/>
    <w:basedOn w:val="DefaultParagraphFont"/>
    <w:rsid w:val="001B2FAF"/>
  </w:style>
  <w:style w:type="paragraph" w:styleId="HTMLPreformatted">
    <w:name w:val="HTML Preformatted"/>
    <w:basedOn w:val="Normal"/>
    <w:link w:val="HTMLPreformattedChar"/>
    <w:uiPriority w:val="99"/>
    <w:unhideWhenUsed/>
    <w:rsid w:val="001B2F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ru-RU" w:eastAsia="ru-RU"/>
    </w:rPr>
  </w:style>
  <w:style w:type="character" w:customStyle="1" w:styleId="HTMLPreformattedChar">
    <w:name w:val="HTML Preformatted Char"/>
    <w:basedOn w:val="DefaultParagraphFont"/>
    <w:link w:val="HTMLPreformatted"/>
    <w:uiPriority w:val="99"/>
    <w:rsid w:val="001B2FAF"/>
    <w:rPr>
      <w:rFonts w:ascii="Courier New" w:eastAsia="Times New Roman" w:hAnsi="Courier New" w:cs="Courier New"/>
      <w:sz w:val="20"/>
      <w:szCs w:val="20"/>
      <w:lang w:val="ru-RU" w:eastAsia="ru-RU"/>
    </w:rPr>
  </w:style>
  <w:style w:type="character" w:styleId="Hyperlink">
    <w:name w:val="Hyperlink"/>
    <w:basedOn w:val="DefaultParagraphFont"/>
    <w:uiPriority w:val="99"/>
    <w:unhideWhenUsed/>
    <w:rsid w:val="001B2FAF"/>
    <w:rPr>
      <w:color w:val="0000FF"/>
      <w:u w:val="single"/>
    </w:rPr>
  </w:style>
  <w:style w:type="paragraph" w:styleId="Header">
    <w:name w:val="header"/>
    <w:basedOn w:val="Normal"/>
    <w:link w:val="HeaderChar"/>
    <w:uiPriority w:val="99"/>
    <w:unhideWhenUsed/>
    <w:rsid w:val="006C3BA2"/>
    <w:pPr>
      <w:tabs>
        <w:tab w:val="center" w:pos="4844"/>
        <w:tab w:val="right" w:pos="9689"/>
      </w:tabs>
      <w:spacing w:after="0" w:line="240" w:lineRule="auto"/>
    </w:pPr>
  </w:style>
  <w:style w:type="character" w:customStyle="1" w:styleId="HeaderChar">
    <w:name w:val="Header Char"/>
    <w:basedOn w:val="DefaultParagraphFont"/>
    <w:link w:val="Header"/>
    <w:uiPriority w:val="99"/>
    <w:rsid w:val="006C3BA2"/>
    <w:rPr>
      <w:rFonts w:eastAsiaTheme="minorEastAsia"/>
      <w:lang w:val="hy-AM" w:eastAsia="hy-AM"/>
    </w:rPr>
  </w:style>
  <w:style w:type="paragraph" w:styleId="Footer">
    <w:name w:val="footer"/>
    <w:basedOn w:val="Normal"/>
    <w:link w:val="FooterChar"/>
    <w:unhideWhenUsed/>
    <w:rsid w:val="006C3BA2"/>
    <w:pPr>
      <w:tabs>
        <w:tab w:val="center" w:pos="4844"/>
        <w:tab w:val="right" w:pos="9689"/>
      </w:tabs>
      <w:spacing w:after="0" w:line="240" w:lineRule="auto"/>
    </w:pPr>
  </w:style>
  <w:style w:type="character" w:customStyle="1" w:styleId="FooterChar">
    <w:name w:val="Footer Char"/>
    <w:basedOn w:val="DefaultParagraphFont"/>
    <w:link w:val="Footer"/>
    <w:rsid w:val="006C3BA2"/>
    <w:rPr>
      <w:rFonts w:eastAsiaTheme="minorEastAsia"/>
      <w:lang w:val="hy-AM" w:eastAsia="hy-AM"/>
    </w:rPr>
  </w:style>
  <w:style w:type="character" w:customStyle="1" w:styleId="Heading1Char">
    <w:name w:val="Heading 1 Char"/>
    <w:basedOn w:val="DefaultParagraphFont"/>
    <w:link w:val="Heading1"/>
    <w:uiPriority w:val="9"/>
    <w:rsid w:val="000E106B"/>
    <w:rPr>
      <w:rFonts w:asciiTheme="majorHAnsi" w:eastAsiaTheme="majorEastAsia" w:hAnsiTheme="majorHAnsi" w:cstheme="majorBidi"/>
      <w:b/>
      <w:bCs/>
      <w:color w:val="2E74B5" w:themeColor="accent1" w:themeShade="BF"/>
      <w:sz w:val="28"/>
      <w:szCs w:val="28"/>
      <w:lang w:val="hy-AM" w:eastAsia="hy-AM"/>
    </w:rPr>
  </w:style>
  <w:style w:type="character" w:customStyle="1" w:styleId="apple-converted-space">
    <w:name w:val="apple-converted-space"/>
    <w:basedOn w:val="DefaultParagraphFont"/>
    <w:rsid w:val="00AE4D04"/>
  </w:style>
  <w:style w:type="paragraph" w:customStyle="1" w:styleId="Default">
    <w:name w:val="Default"/>
    <w:rsid w:val="0022089F"/>
    <w:pPr>
      <w:autoSpaceDE w:val="0"/>
      <w:autoSpaceDN w:val="0"/>
      <w:adjustRightInd w:val="0"/>
      <w:spacing w:after="0" w:line="240" w:lineRule="auto"/>
    </w:pPr>
    <w:rPr>
      <w:rFonts w:ascii="Arial Armenian" w:eastAsiaTheme="minorEastAsia" w:hAnsi="Arial Armenian" w:cs="Arial Armenian"/>
      <w:color w:val="000000"/>
      <w:sz w:val="24"/>
      <w:szCs w:val="24"/>
      <w:lang w:val="ru-RU" w:eastAsia="hy-AM"/>
    </w:rPr>
  </w:style>
  <w:style w:type="character" w:customStyle="1" w:styleId="Heading3Char">
    <w:name w:val="Heading 3 Char"/>
    <w:basedOn w:val="DefaultParagraphFont"/>
    <w:link w:val="Heading3"/>
    <w:rsid w:val="002416E0"/>
    <w:rPr>
      <w:rFonts w:ascii="Times New Roman" w:eastAsia="Times New Roman" w:hAnsi="Times New Roman" w:cs="Times New Roman"/>
      <w:sz w:val="24"/>
      <w:szCs w:val="24"/>
      <w:lang w:val="ru-RU"/>
    </w:rPr>
  </w:style>
  <w:style w:type="paragraph" w:styleId="ListBullet">
    <w:name w:val="List Bullet"/>
    <w:basedOn w:val="Normal"/>
    <w:rsid w:val="002416E0"/>
    <w:pPr>
      <w:numPr>
        <w:numId w:val="39"/>
      </w:numPr>
      <w:spacing w:after="0" w:line="240" w:lineRule="auto"/>
    </w:pPr>
    <w:rPr>
      <w:rFonts w:ascii="Times New Roman" w:eastAsia="Times New Roman" w:hAnsi="Times New Roman" w:cs="Times New Roman"/>
      <w:sz w:val="24"/>
      <w:szCs w:val="24"/>
      <w:lang w:val="ru-RU" w:eastAsia="ru-RU"/>
    </w:rPr>
  </w:style>
  <w:style w:type="character" w:customStyle="1" w:styleId="hgkelc">
    <w:name w:val="hgkelc"/>
    <w:basedOn w:val="DefaultParagraphFont"/>
    <w:rsid w:val="00902C65"/>
  </w:style>
  <w:style w:type="character" w:customStyle="1" w:styleId="ezkurwreuab5ozgtqnkl">
    <w:name w:val="ezkurwreuab5ozgtqnkl"/>
    <w:basedOn w:val="DefaultParagraphFont"/>
    <w:rsid w:val="00F2131C"/>
  </w:style>
  <w:style w:type="character" w:customStyle="1" w:styleId="anegp0gi0b9av8jahpyh">
    <w:name w:val="anegp0gi0b9av8jahpyh"/>
    <w:basedOn w:val="DefaultParagraphFont"/>
    <w:rsid w:val="008B5B37"/>
  </w:style>
  <w:style w:type="paragraph" w:styleId="BodyTextIndent">
    <w:name w:val="Body Text Indent"/>
    <w:aliases w:val=" Char, Char Char Char Char,Char Char Char Char"/>
    <w:basedOn w:val="Normal"/>
    <w:link w:val="BodyTextIndentChar"/>
    <w:rsid w:val="00ED0F18"/>
    <w:pPr>
      <w:spacing w:after="0" w:line="360" w:lineRule="auto"/>
      <w:ind w:firstLine="720"/>
      <w:jc w:val="both"/>
    </w:pPr>
    <w:rPr>
      <w:rFonts w:ascii="Arial LatArm" w:eastAsia="Times New Roman" w:hAnsi="Arial LatArm" w:cs="Times New Roman"/>
      <w:i/>
      <w:sz w:val="20"/>
      <w:szCs w:val="20"/>
      <w:lang w:val="en-AU" w:eastAsia="en-US"/>
    </w:rPr>
  </w:style>
  <w:style w:type="character" w:customStyle="1" w:styleId="BodyTextIndentChar">
    <w:name w:val="Body Text Indent Char"/>
    <w:aliases w:val=" Char Char, Char Char Char Char Char,Char Char Char Char Char"/>
    <w:basedOn w:val="DefaultParagraphFont"/>
    <w:link w:val="BodyTextIndent"/>
    <w:rsid w:val="00ED0F18"/>
    <w:rPr>
      <w:rFonts w:ascii="Arial LatArm" w:eastAsia="Times New Roman" w:hAnsi="Arial LatArm" w:cs="Times New Roman"/>
      <w:i/>
      <w:sz w:val="20"/>
      <w:szCs w:val="20"/>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FD5DCF-1F1F-4CBE-8D36-B2BEEB5D58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3601</TotalTime>
  <Pages>3</Pages>
  <Words>926</Words>
  <Characters>5279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Marine Manavjyan</dc:creator>
  <cp:keywords/>
  <dc:description/>
  <cp:lastModifiedBy>Marine Manavjyan</cp:lastModifiedBy>
  <cp:revision>242</cp:revision>
  <dcterms:created xsi:type="dcterms:W3CDTF">2022-12-12T11:26:00Z</dcterms:created>
  <dcterms:modified xsi:type="dcterms:W3CDTF">2025-04-23T09:59:00Z</dcterms:modified>
</cp:coreProperties>
</file>