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ՀԱԱՀ-ԷԱՃԱՊՁԲ-25/58</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ՀԱԱՀ-ԷԱՃԱՊՁԲ-25/58</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Родниковая вода 0,5л (стеклянная)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Родниковая вода 0,5л (полимерная)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черного шоколада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молочного шоколада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2025.05.12.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Родниковая вода 0,5л (стеклянная)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на дополнительной стадии очистки, тара стеклянная с объёмом 0.5 л. Безопасность: согласно гигиеническим нормативам № 2-III-4.9-01-2010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Родниковая вода 0,5л (полимерная)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на дополнительной стадии очистки, тара полимерная с объёмом 0.5 л. Безопасность: согласно гигиеническим нормативам № 2-III-4.9-01-2010 и 8-й статье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 механической обработкой картофеля, высшего, I, II качества.  Массовая влажность: 17-20%. Безопасность: согласно гигиеническим нормативам N 2-III-4.9-01-2010 и статье 8 закона РА «О безопасности пищевых продуктов». Срок годности на момент поставки: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мука, без постороннего вкуса и запаха. Без кислоты и горечи, без гнилостного запаха и плесени. Массовая доля влажности: не менее 15%, магнито-металлических примесей: не более 3%, массовая доля золы: 0,75% сухого вещества, количество сырой клейковины: минимум 30%. АСТ 280-2007. Безопасность и маркировка: согласно гигиеническим нормативам № 2-III-4.9-01-2010 и  и 8-й статье закона РА “О безопасности пищевых продуктов”.  Остаточный срок годности: не менее 90 %. В мешках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Сливочное, жирность не менее 82,5%, высшего сорта, в свежем состоянии, содержание протеина: 0,7 г, углеводы: 0,7 г, 740 ккал, в заводской упаковке не более 20 кг. 
Безопасность и маркировка: согласно “Техническому регламенту требований, предъявляемых к молоку, молочным продуктам и к их производству”, утвержденному постановлением правительства РА № 1925-Н от 21 декабря 2006 года, и 8-й статье закона РА “О безопасности пищевых продуктов”.  Остаточный срок годности: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путем экстрагирования и отжимания семян подсолнечника, высокого качества, рафинированное, дезодорированное. В заводской таре 1л. Безопасность: согласно гигиеническим нормативам № 2-III-4.9-01-2010, маркировка: согласно 8-й статье закона РА “О безопасности пищевых продуктов”. Остаточный срок годности: не менее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Белого цвета, сыпучий, сладкий, без посторонних вкусов и запахов (как в сухом виде, так и в растворе). Сахарный раствор должен быть прозрачным, без растворенных и посторонних примесей, массовая доля сахарозы: не менее 99,75% (в перерасчете на сухой материал).  Остаточный срок годности: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черного шоколада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Содержание какао-масла: 37/39%. В виде каллет. С  собственным характерным вкусом, без посторонних привкусов и запахов. Без белых следов на поверхности. Срок годности на момент поставки: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молочного шоколада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Содержание массы какао: 31%. Содержание какао-масла: 32/34%. В виде каллет. С характерным молочным вкусом, без посторонних привкусов и запахов. Без белых следов на поверхности. Срок годности на момент поставки: не менее 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Родниковая вода 0,5л (стеклянная)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Родниковая вода 0,5л (полимерная)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растительное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черного шоколада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молочного шоколада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