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ՈՒԱԿ-ԷԱՃԱՊՁԲ-25/78</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анализатора фотометра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гормон эстрадиол методом микроэлементов, предназначенный для оборудования vitros 3600, 5600. Количество тестов в коробке 100 тестов. Код: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 микроэлементным методом обнаружения гормона эстрадиола, предназначенный для оборудования vitros 3600, 5600. Количество в коробке: 2уровня/1разбор.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ДНК против DS.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elecsis (Elecsys Calcitonin)для анализатора elecsis kobase 411. метод: Электрохемилюминесцентный анализ. формат: 4x1 мл. Проверяемый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SCC (Elecsys SCC Calse): для анализатора Elecsys и Kobase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контроля С-реактивного белка (СРБ) S 6*2 мл/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для анализатора мочевины-600 объемом 2,50 мл (X100)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(набор зондов) для устройства cobas Integra 400 plus.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тесты наличие срока годности на момент сдачи. с маркировкой фирмы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тестеры, тепловой режим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бруцеллеза с бруцеллезом (розовая Бенгалия). метод: агглютинация, для скрининга. формат: 1 Тест-тест/шт. упаковка: 50 тестов/коробка. набор включает в себя положительные и отрицательные контрольные тесты, одноразовые пластиковые миксеры и должен включать специфичную для бруцеллеза агглютинацию abortus, melitensis, suis Brucella. проверяемый образец: сыворотка крови. новый, неиспользованный, заводская упаковка: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внешнего контроля качества для иммунологических тестов. иммунологическая программа на 6 (шесть) месяцев. Проверяемые параметры: ТТГ, ЛГ, ФСГ, СА 15-3.
Формат: 1 упаковка, в которой 12 флаконов по 5 мл. новые, неиспользованные, в заводской упаковке. условия хранения: при температуре от 2 до 8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внешнего контроля качества для гематологических тестов. гематологическая программа на 6 (шесть) месяцев. Проверяемые параметры: Hb, HCT, MCH, MCHC, MCV, MPV, PCT, PLT, RBC, RDW-SD, RDW-CV, WBC.
Формат: 2 упаковки, в каждой упаковке по 6 флаконов по 2 мл. Они новые, неиспользованные, в заводской упаковке. условия хранения: при температуре от 2 до 8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контрастный агент для хирургических вмешательств. Индоцианин зеленый. тип: зеленый порошок (лиофилизат). химическое описание: трикарбоцианиновый краситель. эмпирическая формула: C43H47N2NaO6S2. водорастворимый для внутривенного введения. период полувыведения: 3-4 мин. 25 мг во флаконе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SP73 клон; предназначен для диагностики in vitro (IVD); для качественного обнаружения антигена Уроплакина III в фиксированных и парафинизированных тканях формалина с помощью автоматизированных систем BenchMark для окрашивания предметных стекол. с дозатором, рассчитанным на 50 тестов; объем: 5 мл, предварительно разбавленный. температура хранения: 2-8 ° C. метод программирования устройства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EP356; предназначен для диагностики in vitro (IVD); для качественного обнаружения антигена NKX3.1 в фиксированных и парафинизированных тканях формалина с помощью автоматизированных систем BenchMark для окрашивания слайдов. с дозатором, рассчитанным на 50 тестов; объем: 5 мл, предварительно разбавленный. температура хранения: 2-8 ° C. метод программирования устройства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обнаружения эластичных волокон в образцах тканей с помощью оптического микроскопа. Особенно рекомендуется при сосудистой патологии. Продолжительность теста: около 30 минут, для проведения теста не требуется дополнительного оборудования. результат: эластичные волокна от фиолетового до коричневого цвета, благоприятный фон: почти бесцветный. не менее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предназначен для подготовки цитогистологических образцов для исследования с помощью оптической микроскопии. Он наиболее подходит для дифференциации соединительных тканей, особенно коллагеновых волокон. Следует использовать с тремя веществами: гематоксилином железа Вейгера для ядер, пикриновой кислотой для цитоплазмы, кислым фуксином для коллагена. в результате ядра должны быть окрашены в черный цвет, кологен-в пурпурно-красный, цитоплазма, гладкие и слоистые мышцы, роговой эпителий, нейроглия, эритроциты в желтый цвет. не менее чем на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подготовки цитогистологических образцов с использованием оптического микроскопа с целью обнаружения кислых мукополисахаридов в тканях. Alcian blue принадлежит к группе красителей купрофталоцианина, которые связываются с полианионами кислых мукополисахаридов солевыми связями. Раствор тетрабората натрия превращает краситель в нерастворимый пигмент Monastral blue, что позволяет проводить дальнейшие манипуляции без распространения красителя по ткани. При окрашивании отображаются только кислые муцины. pH 1 – окрашивает только сильносульфированные муцины с pH 2,5 – Результаты кислотные мукополисахариды-небесно-голубой, клеточные ядра-красный. Не менее чем на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гистологии и цитологии для селективного обнаружения ретикулярных и нервных волокон путем имплантации серебра. время выполнения: примерно 1 час. метод в основном используется для оценки дистрофии жирных кислот печени, определения степени фиброза, оценки тканей костного мозга.Не менее чем на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Perls Van Gieson-это специальный метод окрашивания, предназначенный для обнаружения реактивного железа (особенно гемосидерина) в тканях и одновременного создания видимых коллагеновых волокон. Этот метод используется при гистологических и гистопатологических исследованиях образцов тканей. Результаты: реактивное железо синего цвета, коллаген красного цвета, межклеточная ткань и эритроциты желтого цвета. Не менее чем на 100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