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կարիքների համար տպիչների և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094334245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կարիքների համար տպիչների և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կարիքների համար տպիչների և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կարիքների համար տպիչների և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A3, 13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հասանելիություն ունեցող հիշող սարքեր (dasd)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կարիքների համար տպիչների և համակարգիչների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A3, 13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հասանելիություն ունեցող հիշող սարքեր (dasd)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21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A3, 13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հասանելիություն ունեցող հիշող սարքեր (dasd)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