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համակարգիչների ձեռքբերման նպատակով ԵՄ-ԷԱՃԱՊՁԲ-25/66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համակարգիչների ձեռքբերման նպատակով ԵՄ-ԷԱՃԱՊՁԲ-25/66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համակարգիչների ձեռքբերման նպատակով ԵՄ-ԷԱՃԱՊՁԲ-25/66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համակարգիչների ձեռքբերման նպատակով ԵՄ-ԷԱՃԱՊՁԲ-25/66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լրակազմը՝ ներառում է թվով մեկ համակարգիչ, երկու հատ նույն մոդոլի 24 դույմ մոնիտոր, մեկ հատ առնվազն 1000ՎԱ ընդհանուր հզորությամբ անխափան սնուցման սարք, մեկ USB լարային ստանդարտ ստեղնաշար՝ պարտադիր անգլերեն տառատեսակով և մեկ լարային USB համակարգչային մկնիկ՝ առնվազն 800 DPI օպտիկական կետայնությամբ։ Համակարգչի, մոնիտորների և անխափան սնուցման սարքի տեխնիկական բնութագրերը տրված են ստորև։ Բոլոր լարերը կամ համալրող պարագաները որոնք չեն ներառվել տեխնիկական բնութագրերում և առանց որոնց համակարգչի բնականոն աշխատանքը հնարավոր չէ իրագործել, պետք է տրամադրվեն առանց հավելավճարի։
1. Համակարգիչ
•	Պրոցեսոր։
o	Թողարկման տարեթիվը ոչ շուտ քան 2023թ
o	Ընդհանութ միջուկների քանակը առնվազն 10
o	Բարձր արտադրողականությամբ միջուկների քանակը առնվազն 6
o	Էներգախնայող միջուկների քանակը առնվազն 4
o	Հոսքերի ընդհանուր քանակը առնվազն 16
o	Բարձր արտադրողականությամբ միջուկների աշխատանքային հաճախականությունը 2․5 ԳՀց  - 4․6 ԳՀց
o	Էներգախնայող արտադրողականությամբ միջուկների աշխատանքային հաճախականությունը 1․8 ԳՀց  - 3․3 ԳՀց
o	L2 քեշ հիշողություն- առնվազն 9 Մբ
o	L3 քեշ հիշողություն- առնվազն 20 Մբ o	Գրաֆիկական պրոցեսոր- ինտեգրված
•	Օպերատիվ հիշողություն
o	16Gb DDR4-3200 կամ 16Gb DDR5-4800
•Կրիչներ
o	SSD կուտակիչ- 250 Գբ M.2 NVMe օպերացիոն համակարգի և ծրագրային ապահովումնեուր տեղադրման համար
o	HDD կոշտ սկավառակ- 1 Տբ հիշողությամբ(նախատեսված պահոցների համար) ֆայլերի պահպանման համար
•Գրաֆիկա
o	Ինտեգրված վիդեոքարտ 1920:1080 կետայնությամբ առնվազն 2 մոնիտորի Extend ռեժիմում աջակցությամբ։
•	Արտաքին ինտերֆեյսներ
o	Առնվազն 2 հատ USB 3․0 gen 1 կամ USB 3․2 gen 1 համակարգչի իրանի դիմային հատվածում
o	Առնվազն 2 հատ USB 3.0 (USB 3.1 Gen1), Առնվազն 2 հատ USB 2.0  համակարգչի իրանի հետևի հատվածում
o	Աուդիո մուտք/ելք Line-in, Line-out, Mic-in
o	Առնվազն 2 հատ HDMI պորտ, կամ 2 հատ DISPLAY պորտ, կամ 1 հատ HDMI պորտ և 1 հատ DISPLAY պորտ
•	Ցանցային պարամետրեր
o	Ցանցային ադապտոր- առկա է
o	Ցանցային ադապտորի տեսակը- մայրական սալիկի վրա ինտեգրված
o	Ցանցային ադապտորի արագությունը- 1Gbps LAN RJ45
•	Իրանի տեսակը
o	ATX կամ Mini ATX
•	Օպերացիոն համակարգերի աջակցություն
o	Windows 10, Windows 11, Ubuntu 24.04
•	Տեղադրված օպերացիոն համակարգ
o	Առանց տեղադրված օպերացիոն համակարգի
•	Սնման բլոկ
o	Առնվազն 550 Վտ
•	Համալրող պարագաներ և սարքեր
o	Լարային USB համակարգչային մկնիկ՝ առնվազն 800 DPI օպտիկական կետայնությամբ
o	USB լարային ստանդարտ ստեղնաշար՝ պարտադիր անգլերեն տառատեսակով
2.	Մոնիտոր
•	Էկրանի բնութագիր
o	Էկրանի չափսը: 23.8 "
o	Էկրանի կետայնությունը: 1920x1080
o	Էկրանիկետայնության ստանդարտը: FULL HD (1080p)
o	Էկրանի կողմերի հարաբերակցությունը: 16:9
o	Մատրիցայի լուսավորության տեսակը: WLED
o	HDR աջակցություն: առկա է
o	HDR ստանդարտ: HDR10
o	Մատրիցայի տեսակը: IPS
o	Մատրիցայի բիթայնություն/դաս/գույնի խորություն: 8 բիթ
o	Արտացոկվող գույներ: 16777216 գույն
o	Թարմացման հաճախականություն: 180 Հց
o	Պիկսելների արձագանքման ժամանակը (GTG): 1 մվ
o	Էկրանի մակերեսը: փայլատ
o	Էկրանի ծածկույթ: չփայլող
o	Էկրանի պայծառությունը: 300 կդ/մ2
o	Կոնտրաստ: 1000:1
o	Գույնի տարածում sRGB: 126 %
o	Գույնի տարածում Adobe RGB: 88 %
o	Գույնի տարածում DCI-P3: 93 %
o	Գույնի տարածում NTSC: 113 %
o	Դիտման անկյուններ: 178° հորիզօնական, 178° ուղղահայաց
o	Պիկսելի քայլ: 0.2745 х 0.2745 մմ
•	Մոնիտորի էրգոնոմիկա
o	Էկրանի թեքման աջակցություն: -5°/+20°
•	Ինտերֆեյսներ և միացումներ
o	HDMI 2.0: 2 հատ
o	Display Port: առկա է
o	DisplayPort քանակը: 1 հատ
o	DisplayPort տեսակը: 1.4
o	Աուդիո ելքեր: 3,5 մմ աուդիո ելք
•	Մուլտիմեդիա
o	Ներկառուցված բարձրախոսեր: առկա են
o	Ակուստիկ համակարգի հզորությունը: 2х2 Վտ
•	Մոնիտորի սնուցում
o	Սնման լարում: 220 Վ փոփոխական հոսանք
o	Փոփոխական հոսանքի հաճախականություն: 50 Հց - 60 Հց
o	Սնման բլոկի տեսակը: Ներկառուցված
o	Սպառում: ոչ ավել քան 20 Վտ
o	Սպառում սպասման ռեժիմում: Ոչ ավել քան 2 Վտ
•	Հատկություններ
o	Հավելյալ ֆունկցիաներ/ռեժիմներ: Դինամիկ կոնտրաստ Mega DCR, տեսողության պաշտպանություն, HDCP աջակցություն
o	Տեսողության պաշտպանություն: Low Blue Light
•	Չափսերը և քաշը
o	Չափսերը ոչ ավել քան 540 մմ x 325 մմ x 55 մմ առանց ոտնակ-տակդիրի
o	Չափսերը ոչ ավել քան 540 մմ x 422 մմ x 195 մմ ոտնակ-տակդիրով
o	Քաշը ոչ ավել քան 2․8 կգ առանց ոտնակ-տակդիրի
o	Քաշը ոչ ավել քան 3․4 կգ ոտնակ-տակդիրով
•	Ակսեսուարներ
o	DisplayPort մալուխ
o	HDMI մալուխ
o	Հոսանքալար
3.	Անխափան սնուցման սարք
•	Հիմնական հատկությունները
o	ԱՍՍ աշխատանքի տեսակը: Գծային-Ինտերակտիվ
o	Ելքային ամբողջական հզորությունը: ոչ պակաս 1000 ՎԱ
o	Ելքային ակտիվ հզորությունը: 630 Վտ
•	Մուտքային հատկություններ
o	Ֆազերի քանակը: 1
o	Մուտքային նոմինալ լարում: 220 Վ
o	Մուտքային լարման հաճախականությունը: 50/60 Гц
•	Ելքային հատկություններ
o	Ֆազերի քանակը: 1
o	Ելքի նոմինալ լարում: 220Վ- 230 Վ
o	Ելքի հաճախականությունը: 50/60 Հց
o	Լարման գրաֆիկական տեսքը: սինուսոիդա
o	Մարտկոցով սնման անցման տևողությունը: 2-6 մվ
o	Աշխատանքային ռեժիմ՝ մարտկոցից սնուցմամբ, կես բեռնվածություն ժամանակ` առնվազն 13 րոպե
o	Աշխատանքային ռեժիմ՝ մարտկոցից սնուցմամբ, լրիվ բեռնվածություն ժամանակ` առնվազն 6 րոպե
•	Հետևի պանել
o	Առնվազն 2 հատ IEC C13 կամ CEE 7
•	Մարտկոց
o	Մարտկոցների քանակը: առնվազն 1 х 12Վ/9Աժ (տեղադրված)
o	Լիցքավորման ժամանակը: 6-8 ժ
•	Ֆիզիկական հատկությունները
o	Չափսերը: ոչ ավել 300 x 110 x 150 մմ
4․Երաշխիքային ժամկետներ
•	Համակարգիչ՝ 1 տարի
•	Մոնիտոր՝ 1 տարի
•	Անխափան սնուցման սարք՝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	Էկրանի բնութագիր
o	Էկրանի չափսը: 23.8 ""
o	Էկրանի կետայնությունը: 1920x1080
o	Էկրանիկետայնության ստանդարտը: FULL HD (1080p)
o	Էկրանի կողմերի հարաբերակցությունը: 16:9
o	Մատրիցայի լուսավորության տեսակը: WLED
o	HDR աջակցություն: առկա է
o	HDR ստանդարտ: HDR10
o	Մատրիցայի տեսակը: IPS
o	Մատրիցայի բիթայնություն/դաս/գույնի խորություն: 8 բիթ
o	Արտացոկվող գույներ: 16777216 գույն
o	Թարմացման հաճախականություն: 180 Հց
o	Պիկսելների արձագանքման ժամանակը (GTG): 1 մվ
o	Էկրանի մակերեսը: փայլատ
o	Էկրանի ծածկույթ: չփայլող
o	Էկրանի պայծառությունը: 300 կդ/մ2
o	Կոնտրաստ: 1000:1
o	Գույնի տարածում sRGB: 126 %
o	Գույնի տարածում Adobe RGB: 88 %
o	Գույնի տարածում DCI-P3: 93 %
o	Գույնի տարածում NTSC: 113 %
o	Դիտման անկյուններ: 178° հորիզօնական, 178° ուղղահայաց
o	Պիկսելի քայլ: 0.2745 х 0.2745 մմ
•	Մոնիտորի էրգոնոմիկա
o	Էկրանի թեքման աջակցություն: -5°/+20°
•	Ինտերֆեյսներ և միացումներ
o	HDMI 2.0: 2 հատ
o	Display Port: առկա է
o	DisplayPort քանակը: 1 հատ
o	DisplayPort տեսակը: 1.4
o	Աուդիո ելքեր: 3,5 մմ աուդիո ելք
•	Մուլտիմեդիա
o	Ներկառուցված բարձրախոսեր: առկա են
o	Ակուստիկ համակարգի հզորությունը: 2х2 Վտ
•	Մոնիտորի սնուցում
o	Սնման լարում: 220 Վ փոփոխական հոսանք
o	Փոփոխական հոսանքի հաճախականություն: 50 Հց - 60 Հց
o	Սնման բլոկի տեսակը: Ներկառուցված
o	Սպառում: ոչ ավել քան 20 Վտ
o	Սպառում սպասման ռեժիմում: Ոչ ավել քան 2 Վտ
•	Հատկություններ
o	Հավելյալ ֆունկցիաներ/ռեժիմներ: Դինամիկ կոնտրաստ Mega DCR, տեսողության պաշտպանություն, HDCP աջակցություն
o	Տեսողության պաշտպանություն: Low Blue Light
•	Չափսերը և քաշը
o	Չափսերը ոչ ավել քան 540 մմ x 325 մմ x 55 մմ առանց ոտնակ-տակդիրի
o	Չափսերը ոչ ավել քան 540 մմ x 422 մմ x 195 մմ ոտնակ-տակդիրով
o	Քաշը ոչ ավել քան 2․8 կգ առանց ոտնակ-տակդիրի
o	Քաշը ոչ ավել քան 3․4 կգ ոտնակ-տակդիրով
•	Ակսեսուարներ
o	DisplayPort մալուխ
o	HDMI մալուխ
o	Հոսանքալար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