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системы видеонаблюдения  для нужд Инспекционного органа градостроительствa,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2025.05.05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системы видеонаблюдения  для нужд Инспекционного органа градостроительствa,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системы видеонаблюдения  для нужд Инспекционного органа градостроительствa,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системы видеонаблюдения  для нужд Инспекционного органа градостроительствa,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видеонаблюдения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ՎԱՔՏ-ԷԱՃԱՊՁԲ-25/16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ՎԱՔՏ-ԷԱՃԱՊՁԲ-25/16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в том числе: (продукты должны работать с системой HIKVISON, поскольку вся система видеонаблюдения принадлежит бренду HIKVISON): 1. 2 шт. - не менее 4 Мп без разрешения, не менее 8-32 мм с объективом с переменным фокусом, камеры для фиксации номерных знаков транспортных средств, установленные на высоте от 4 до 6 метров над землей, не менее 0.0005 люкс, размер Ø 144 мм × 347 мм+ - 5 мм, вес 1950 г+ - 150 г г, не менее ИК-100 м в комплекте с картой памяти MicroSD емкостью не менее 128 ГБ 2. 1шт-камера не менее 8MP 4K Smart Hybrid IR/LED-40m . с картой памяти MicroSD не менее 128 ГБ в комплекте 3. 1 шт. - сетевой разветвитель не менее 8 портов Gigabit RJ45 PoE, не менее 1 гигабита RJ45, не менее 1 гигабита SFP, 110 Вт 4. 1 шт.-видеорегистратор не менее 8-канального видеорегистратора 1U 8K, Максимальная скорость передачи данных не менее 128 Мбит / с (до 8-канального IP-видео), возможность декодирования 8x8 Мп, HDMI до 8K, не менее 2 интерфейсов SATA, сигнальный ввод-вывод. 5. 1 шт.-Источник бесперебойного питания не менее 2000 ва / 1200 Вт, от 140 до 290 В переменного тока 6. 1 шт. - внешний накопитель SSD USB4-не менее 1 ТБ 7. 4шт-носитель карты U3 Micro SDXC не менее 64 ГБ
Гарантия не менее 1 года.
Товары должны быть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