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ՍՄ-ՄՀ-ԷԱՃԱՊՁԲ-25/05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Մեղրի, Զ. Անդրանիկի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ՍԱՐՔԱՎՈՐՄԱՆ ՀԱՎԱՔԱԾՈՒԻ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+374 286-4-35-00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shushansargsyanh@mail.ru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ՍՄ-ՄՀ-ԷԱՃԱՊՁԲ-25/05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ՍԱՐՔԱՎՈՐՄԱՆ ՀԱՎԱՔԱԾՈՒԻ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ՍԱՐՔԱՎՈՐՄԱՆ ՀԱՎԱՔԱԾՈՒԻ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ՍՄ-ՄՀ-ԷԱՃԱՊՁԲ-25/05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shushansargsyanh@mail.ru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ՍԱՐՔԱՎՈՐՄԱՆ ՀԱՎԱՔԱԾՈՒԻ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ՍՄ-ՄՀ-ԷԱՃԱՊՁԲ-25/05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ՍՄ-ՄՀ-ԷԱՃԱՊՁԲ-25/05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«ՍՄ-ՄՀ-ԷԱՃԱՊՁԲ-25/05»*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«ՍՄ-ՄՀ-ԷԱՃԱՊՁԲ-25/05»*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սարքավորում և գործիքներ
Էնդովիրաբուժական սարքավորումը  բաղկացած է հետեւյալ միավորներից՝
Լապարոսկոպ 
Լրակազմը․
1․ Էնդոսկոպիկ թվային 4K
2․ Լույսի աղբյուր - 1 հատ
3․ 4K տեսախցիկի գլխիկ - 1 հատ
4․ Բժշկական մոնիտոր 4K - 1 հատ
5․ Էնդոսկոպ - 2 հատ
6․ Իսուֆլյատոր - 1 հատ
7․ Օպտիկամանրաթելային լուսատար - 1 հատ
8․ Սարքավորումների դարակաշար - 1 հատ
9․ Լապարասկոպիկ պոմպ - 1 հատ
10․ Գործիքակազմ
Էնդոսկոպիկ տեսախցիկի թվային վիդեոբլոկ
Ոչ պակաս քան 4K վիդեո մշակման միավոր՝ 3 չիպային տեխնոլոգիայով
Ոչ պակաս քան 4K FULL HD վիդեո մշակման միավոր՝ 3 չիպային տեխնոլոգիայով
Ոչ պակաս քան 3840x2160 պիքսել լուծաչափով
Կողմերի հարաբերակցությունը 16:9
Ոչ պակաս քան 4K տեսանյութի ձայնագրում, առնվազն 4K պատկերի ձայնագրում, սառեցման գործառույթ, ոչ պակաս քան 2,5 անգամ պատկերի թվային մեծացում
Պատկերի մշակման թվային ալգորիթմներ` գույնը և հյուսվածքի կառուցվածքը բարելավելու համար
Իրական բնական գույներ՝ իրական ժամանակում ցուցադրելու համար
Տեսանյութի և պատկերի ձայնագրման գործառույթ, սպիտակ գույնի բալանսի ավտոմատ և ձեռքով կառավարում, ոչ պակաս քան 1 USB միակցիչ հիշողության կրիչի համար
Վիդեո ելքեր ոչ պակաս քան 12G SDI 4K վիդեո ելք, SDI HD վիդեո ելք, HDMI վիդեո ելք
Ցանցային լարումը 100-240V 50/60 Հց
4K տեսախցիկի գլխիկ
4K տեսախցիկի գլխիկ` ոչ պակաս քան 2 կառավարման կոճակով
Տեսախցիկի գլխիկի միացուցիչը պետք է համապատասխանի մատակարարվող էնդոսկոպիկ տեսախցիկի թվային վիդեոբլոկին
Ոչ պակաս քան 3840x2160 պիքսել լուծաչափով
4K տեսախցիկի գլխիկը ավտոկլավով մանրեազերծման հնարավորության առկայություն
Տեսախցիկի գլխի քաշը ոչ ավել քան 300 գրամ
Zoom-ը պետք է ապահովվի Zoom-TV-ադապտերի միջոցով կամ տեսախցիկի գլխիկի մեջ ներկառուցված համակարգի միջոցով, որը պետք է համատեղելի լինի 4K պատկերի հետ
Բարձր ինտենսիվության LED լույսի աղբյուր
Լամպի տեսակը՝ լուսադիոդային
Լամպի կյանքը ոչ պակաս քան 30.000 ժամ
Գույնի ջերմաստիճանը ոչ պակաս քան 6000-6500K միջակայքում
Լույսի հզորությունը (Քսենոնին համարժեք) – ոչ պակաս քան 175 Վտ
Լուսավորության ավտոմատ և ձեռքով կառավարում
Ուլտրամանուշակագույն և ինֆրակարմիր լույսի բացակայություն
Անջրանցիկ հպումային կառավարման վահանակ
Սպիտակ գույնի ավտոմատ հավասարակշռության  
Ցանցի լարումը 100-240 Վ 50/60 Հց
Օպտիկամանրաթելային լուսատար
Տրամագիծը ոչ ավելի քան 5 մմ, համատեղելի է այս հավաքածուի լույսի աղբյուրի և էնդոսկոպների հետ, չտաքացող, մոնոմանրաթելային տիպի
Երկարությունը ոչ պակաս քան 3000 մմ
Պետք է համատեղելի լինի մատակարարվող հավաքածուի լույսի աղբյուրի և էնդոսկոպների հետ
4K բժշկական մոնիտոր
Էկրանի չափը ոչ պակաս քան 27 դյույմ 3840 x 2160 պիքսել լուծաչափով
Պատկերի դիտման անկյունները ոչ պակաս քան 170 աստիճան
Պատկերի թույլատրելիությունը 4K, մուլտիմոդալ հիբրիդ պատկերի տեխնոլոգիա, ինտելեկտուալ պատկերի լուծաչափի բարձրացման տեխնոլոգիա
Էկրանի կողմերի հարաբերակցությունը՝ 16:9
կոնտրաստը առնվազն 1350։1
Մուտքերը ոչ պակաս քան 12G SDI, HDMI
Բժշկական կարգի մոնիտոր
Անվտանգության թեստ ըստ IEC 60601-1-2 4․0
Էնդոսկոպ - 2 հատ
Համատեղելի է 4K պատկերի որակի հետ
1.	Դիտման անկյունը 0°, տրամագիծը՝ Ø10 մմ
Աշխատանքային երկարությունը ոչ պակաս քան 310 մմ
Ավտոկլավավորվող
2.	Դիտման անկյունը 30°, տրամագիծը՝ Ø10 մմ
Աշխատանքային երկարությունը ոչ պակաս քան 310 մմ
Ավտոկլավավորվող
Ինսուֆլյատոր
Ամբողջական հավաքածու
Մետաղական կորպուս, կայուն քիմիական մաքրման նյութերին
Գազը՝ բժշկական դասի ածխաթթու գազ
Նախաինսուֆլացման ռեժիմ վերեշի ասեղի օգտագործման համար
Ինտրա-աբդոմինալ ճնշման մշտադիտարկման և ավելցուկ ճնշումի բաց թողնելու համար նախատեսված ներկառուցված անվտանգության ավտոմատ համակարգի առկայություն
Տեսա- և ձայնա- ազդանշանային համակարգի առկայություն
Ինտրա-աբդոմինալ ճնշման փաստացի թվային ցուցանիշների դիտարկման հնարավորության առկայություն
Ինսուֆլացման ոչ պակաս քան 1-45 լ / րոպե միջակայքում
Ինսուֆլյացիայի ներորովայնայինճ նշումը ոչ պակաս քան 0-25 մմ սնդ․ սյուն միջակայքում
Ցանցի լարումը 100-240 V 50/60 Հց
Լապարոսկոպիայի համար ներծծող և իրիգացիոն պոմպ
Ամբողջական հավաքածու
Ներառում է խողովակների հավաքածուն, ներծծման խողովակը ոչ պակաս քան 2 կոճակներով
Իրիգացիայի հոսքը ոչ պակաս քան 2 լ / րոպե
Ներծծման հոսքը ոչ պակաս քան 2 լ / րոպե
Առավելագույն ճնշումը ոչ պակաս քան 250 մմ ս.ս. տիրույթում
Ցանցի լարումը 100-240 V 50/60 Հց
Սարքավորումների դարակաշար
Կոմպակտ սայլակ բարձր դիմացկունության նյութից
Էլեկտրական հոսանքի կենտրոնական անջատիչի առկայություն
Ոչ պակաս քան 4 հատ ոչ պակաս քան 100 մմ տրամագծով հակաստատիկ անիվների վրա
Սարքավորումների համար նախատեսված ոչ պակաս քան 4 դարակների առկայություն
Տեսախցիկի բռնիչի առկայություն
220 Վոլտի ոչ պակաս քան 4 վարդակների առկայություն
Անհրաժեշտության դեպքում (կախված մատակարարվող սարքավորումների մուտքային լարումներից) համապատասխան հզորության տրանսֆորմատորի առկայություն
Առավելագույն բեռնատարողությունը ոչ պակաս քան 150 կգ
Չափերը (ոչ պակաս քան) լայնությունxխորությունxբարձրություն 600x600x1400 մմ
Մոնիտորի հենակ ոչ պակաս քան 27 դյույմ մոնիտորների համար, բարձրության կարգավորման հնարավորության առկայությամբ, պտտվող ոչ պակաս քան 270 աստիճան, բարձրության կարգաբերումը ոչ պակաս քան 200մմ
Ցանցի լարումը 100-240 V 50/60 Հց
Գործիքակազմ․
Վերեշի ասեղ. տրամագիծը՝ Ø2 մմ, երկարությունը` 150 մմ ±3%, քրոմապատ կամ չժանգոտվող մետաղից
Տրոկար (2 հատ) նախատեսված Ø10 մմ տրամագիծով աշխատանքային գործիքների համար, աշխատանքային երկարությունը` 105 մմ ±5%, բազմակի օգտագործման մետաղական տրոկարի պարկուճ, պարուրաձեւ, փականը մետաղական՝ թերթիկային տիպի, մետաղական, բազմակի օգտագործման
Տրոկարի օբտուրատոր (2 հատ) նախատեսված Ø10 մմ տրամագիծով աշխատանքային գործիքների համար, բրգանման ծայրով, մետաղական, բազմակի օգտագործման
Ասեղնաբռնիչ. աջ կոր շրթունք, տրամագիծը՝ Ø5 մմ, անկյունային բռնակ, աշխատանքային երկարությունը 300-330 մմ, բազմակի օգտագործման
Կլիպապլիկատոր․ տրամագիծը Ø10 մմ, աշխատանքային երկարությունը   300-330 մմ, 360° պտտվող, տիտանի սեղմիչներ ML, չափը՝ միջին մեծ, բազմակի օգտագործման
Էնդովիրաբուժական մկրատ  Ø5 մմ  (2 հատ), կոր, Մետզենբաում տիպի, մետաղական, բազմակի օգտագործման
էլեկտրոգուլյացիայի համար նախատեսված մոնոպոլյար և բիոպոլյար գործիքներ ու լարեր   
Մանիպուլյատոր գինեկոլոգիական 5*330մմ (1 հատ)
Միանգամյա օգտագործման ստերիլ պլաստիկ պարկ (50հատ)
Էնդովիրաբուժական արտածծիչի ծայրակալ (1 հատ), մետաղական, բազմակի օգտագործման
Լրակազմ և պարագաներ
Տեղադրում և մեկնարկ
Աշխատակազմի ուսուցում տեղում
Օգտագործման ձեռնարկ հայերեն կամ անգլերեն կամ ռուսերեն
ինտենսիվության LED լույսի աղբյուրը, ինսուֆլյատորը և Լապարոսկոպիայի համար ներծծող և իրիգացիոն պոմպը պետք է լինեն նույն արտադրողից
Բոլոր սարքավորումներն ու գործիքակազմը պետք է համատեղելի լինեն միմյանց հետ
Սարքավորումը պետք է լինի նոր, չօգտագործված
Որակի վկայականներ (առկայություն). (ամբողջ համակարգի համար առանց դարակաշարի և գործիքակազմի)
ISO13485 կամ համարժեք
CE Mark (Directive 93/42/EEC) կամ FDA կամ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ՀՀ,Սյունի մարզ,քաղաք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