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2025.04.30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ГОРИСИ БЖШКАКАН КЕНТРОН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г.Горис, ул. Татаеваци 31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медицинского оборудования для нужд ЗАО «Горисский медицинский центр»</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Карине Торозян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gorishospital@rambler.ru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(284)22152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ГОРИСИ БЖШКАКАН КЕНТРОН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ՍՄԳԲԿ-ԷԱՃԱՊՁԲ-25/26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2025.04.30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ГОРИСИ БЖШКАКАН КЕНТРОН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ГОРИСИ БЖШКАКАН КЕНТРОН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медицинского оборудования для нужд ЗАО «Горисский медицинский центр»</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медицинского оборудования для нужд ЗАО «Горисский медицинский центр»</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ГОРИСИ БЖШКАКАН КЕНТРОН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ՍՄԳԲԿ-ԷԱՃԱՊՁԲ-25/26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gorishospital@rambler.ru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медицинского оборудования для нужд ЗАО «Горисский медицинский центр»</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хирургический набор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2025.05.20.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ՍՄԳԲԿ-ԷԱՃԱՊՁԲ-25/26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ГОРИСИ БЖШКАКАН КЕНТРОН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ՍՄԳԲԿ-ԷԱՃԱՊՁԲ-25/26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ՍՄԳԲԿ-ԷԱՃԱՊՁԲ-25/26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ՍՄԳԲԿ-ԷԱՃԱՊՁԲ-25/26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ГОРИСИ БЖШКАКАН КЕНТРОН 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"ՍՄԳԲԿ-ԷԱՃԱՊՁԲ-25/26"*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ГОРИСИ БЖШКАКАН КЕНТРОН ЗАО</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ՍՄԳԲԿ-ԷԱՃԱՊՁԲ-25/26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"ՍՄԳԲԿ-ԷԱՃԱՊՁԲ-25/26"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ГОРИСИ БЖШКАКАН КЕНТРОН ЗАО*(далее — Заказчик) процедуре закупок под кодом ՍՄԳԲԿ-ԷԱՃԱՊՁԲ-25/26*.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ՍՄԳԲԿ-ԷԱՃԱՊՁԲ-25/26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"ՍՄԳԲԿ-ԷԱՃԱՊՁԲ-25/26"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ГОРИСИ БЖШКАКАН КЕНТРОН ЗАО*(далее — Заказчик) процедуре закупок под кодом ՍՄԳԲԿ-ԷԱՃԱՊՁԲ-25/26*.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ՍՄԳԲԿ-ԷԱՃԱՊՁԲ-25/26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ՍՄԳԲԿ-ԷԱՃԱՊՁԲ-25/26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хирургический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указаны в приложенном файле.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ՍՄԳԲԿ-ԷԱՃԱՊՁԲ-25/26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100 календарных дней с момента предоставления соответствующих финансовых ресурсов и подписания соглашения между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ՍՄԳԲԿ-ԷԱՃԱՊՁԲ-25/26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ՍՄԳԲԿ-ԷԱՃԱՊՁԲ-25/26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ՍՄԳԲԿ-ԷԱՃԱՊՁԲ-25/26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