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BEA37" w14:textId="77777777" w:rsidR="0010496D" w:rsidRPr="007E7332" w:rsidRDefault="0010496D" w:rsidP="0010496D">
      <w:pPr>
        <w:jc w:val="center"/>
        <w:rPr>
          <w:rFonts w:ascii="GHEA Grapalat" w:hAnsi="GHEA Grapalat"/>
          <w:sz w:val="16"/>
          <w:szCs w:val="16"/>
        </w:rPr>
      </w:pPr>
    </w:p>
    <w:p w14:paraId="3E023CFA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7E7332">
        <w:rPr>
          <w:rFonts w:ascii="GHEA Grapalat" w:hAnsi="GHEA Grapalat"/>
          <w:b/>
          <w:sz w:val="16"/>
          <w:szCs w:val="16"/>
          <w:lang w:val="hy-AM"/>
        </w:rPr>
        <w:t>–</w:t>
      </w: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76EA1CBB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1422"/>
        <w:gridCol w:w="988"/>
        <w:gridCol w:w="4820"/>
        <w:gridCol w:w="851"/>
        <w:gridCol w:w="991"/>
        <w:gridCol w:w="1135"/>
        <w:gridCol w:w="709"/>
        <w:gridCol w:w="1275"/>
        <w:gridCol w:w="1135"/>
        <w:gridCol w:w="1842"/>
      </w:tblGrid>
      <w:tr w:rsidR="00B868E4" w:rsidRPr="00945E6A" w14:paraId="4FB8960E" w14:textId="77777777" w:rsidTr="001F5933">
        <w:trPr>
          <w:trHeight w:val="20"/>
        </w:trPr>
        <w:tc>
          <w:tcPr>
            <w:tcW w:w="16019" w:type="dxa"/>
            <w:gridSpan w:val="11"/>
            <w:shd w:val="clear" w:color="auto" w:fill="FFFFFF" w:themeFill="background1"/>
            <w:vAlign w:val="center"/>
          </w:tcPr>
          <w:p w14:paraId="12974180" w14:textId="77777777" w:rsidR="00B868E4" w:rsidRPr="00945E6A" w:rsidRDefault="00B868E4" w:rsidP="001F593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45E6A"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B868E4" w:rsidRPr="00945E6A" w14:paraId="3D7E808C" w14:textId="77777777" w:rsidTr="001F5933">
        <w:trPr>
          <w:trHeight w:val="20"/>
        </w:trPr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776166A8" w14:textId="77777777" w:rsidR="00B868E4" w:rsidRPr="00945E6A" w:rsidRDefault="00B868E4" w:rsidP="001F593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45E6A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6EAC377C" w14:textId="77777777" w:rsidR="00B868E4" w:rsidRPr="00945E6A" w:rsidRDefault="00B868E4" w:rsidP="001F593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45E6A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988" w:type="dxa"/>
            <w:vMerge w:val="restart"/>
            <w:shd w:val="clear" w:color="auto" w:fill="FFFFFF" w:themeFill="background1"/>
            <w:vAlign w:val="center"/>
          </w:tcPr>
          <w:p w14:paraId="5FD98502" w14:textId="77777777" w:rsidR="00B868E4" w:rsidRPr="00945E6A" w:rsidRDefault="00B868E4" w:rsidP="001F593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45E6A">
              <w:rPr>
                <w:rFonts w:ascii="GHEA Grapalat" w:hAnsi="GHEA Grapalat"/>
                <w:sz w:val="16"/>
                <w:szCs w:val="16"/>
              </w:rPr>
              <w:t>անվանումը</w:t>
            </w:r>
          </w:p>
        </w:tc>
        <w:tc>
          <w:tcPr>
            <w:tcW w:w="4820" w:type="dxa"/>
            <w:vMerge w:val="restart"/>
            <w:shd w:val="clear" w:color="auto" w:fill="FFFFFF" w:themeFill="background1"/>
            <w:vAlign w:val="center"/>
          </w:tcPr>
          <w:p w14:paraId="36D08C66" w14:textId="77777777" w:rsidR="00B868E4" w:rsidRPr="00945E6A" w:rsidRDefault="00B868E4" w:rsidP="001F593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45E6A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79A6E364" w14:textId="77777777" w:rsidR="00B868E4" w:rsidRPr="00945E6A" w:rsidRDefault="00B868E4" w:rsidP="001F593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45E6A">
              <w:rPr>
                <w:rFonts w:ascii="GHEA Grapalat" w:hAnsi="GHEA Grapalat"/>
                <w:sz w:val="16"/>
                <w:szCs w:val="16"/>
              </w:rPr>
              <w:t>չափման միավոր</w:t>
            </w:r>
          </w:p>
        </w:tc>
        <w:tc>
          <w:tcPr>
            <w:tcW w:w="991" w:type="dxa"/>
            <w:vMerge w:val="restart"/>
            <w:shd w:val="clear" w:color="auto" w:fill="FFFFFF" w:themeFill="background1"/>
            <w:vAlign w:val="center"/>
          </w:tcPr>
          <w:p w14:paraId="126E7854" w14:textId="77777777" w:rsidR="00B868E4" w:rsidRPr="00945E6A" w:rsidRDefault="00B868E4" w:rsidP="001F593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45E6A"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1135" w:type="dxa"/>
            <w:vMerge w:val="restart"/>
            <w:shd w:val="clear" w:color="auto" w:fill="FFFFFF" w:themeFill="background1"/>
            <w:vAlign w:val="center"/>
          </w:tcPr>
          <w:p w14:paraId="330AF1E1" w14:textId="77777777" w:rsidR="00B868E4" w:rsidRPr="00945E6A" w:rsidRDefault="00B868E4" w:rsidP="001F593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45E6A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45EE0387" w14:textId="77777777" w:rsidR="00B868E4" w:rsidRPr="00945E6A" w:rsidRDefault="00B868E4" w:rsidP="001F593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45E6A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4252" w:type="dxa"/>
            <w:gridSpan w:val="3"/>
            <w:shd w:val="clear" w:color="auto" w:fill="FFFFFF" w:themeFill="background1"/>
            <w:vAlign w:val="center"/>
          </w:tcPr>
          <w:p w14:paraId="570A341F" w14:textId="77777777" w:rsidR="00B868E4" w:rsidRPr="00945E6A" w:rsidRDefault="00B868E4" w:rsidP="001F593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45E6A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B868E4" w:rsidRPr="00945E6A" w14:paraId="00B82C6A" w14:textId="77777777" w:rsidTr="001F5933">
        <w:trPr>
          <w:cantSplit/>
          <w:trHeight w:val="20"/>
        </w:trPr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39165B4B" w14:textId="77777777" w:rsidR="00B868E4" w:rsidRPr="00945E6A" w:rsidRDefault="00B868E4" w:rsidP="001F593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29B91D52" w14:textId="77777777" w:rsidR="00B868E4" w:rsidRPr="00945E6A" w:rsidRDefault="00B868E4" w:rsidP="001F593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88" w:type="dxa"/>
            <w:vMerge/>
            <w:shd w:val="clear" w:color="auto" w:fill="FFFFFF" w:themeFill="background1"/>
            <w:vAlign w:val="center"/>
          </w:tcPr>
          <w:p w14:paraId="3DA69ACC" w14:textId="77777777" w:rsidR="00B868E4" w:rsidRPr="00945E6A" w:rsidRDefault="00B868E4" w:rsidP="001F593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820" w:type="dxa"/>
            <w:vMerge/>
            <w:shd w:val="clear" w:color="auto" w:fill="FFFFFF" w:themeFill="background1"/>
            <w:vAlign w:val="center"/>
          </w:tcPr>
          <w:p w14:paraId="3B8D4CF1" w14:textId="77777777" w:rsidR="00B868E4" w:rsidRPr="00945E6A" w:rsidRDefault="00B868E4" w:rsidP="001F593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36CD824F" w14:textId="77777777" w:rsidR="00B868E4" w:rsidRPr="00945E6A" w:rsidRDefault="00B868E4" w:rsidP="001F593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  <w:vAlign w:val="center"/>
          </w:tcPr>
          <w:p w14:paraId="050CD27D" w14:textId="77777777" w:rsidR="00B868E4" w:rsidRPr="00945E6A" w:rsidRDefault="00B868E4" w:rsidP="001F593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FFFFFF" w:themeFill="background1"/>
            <w:vAlign w:val="center"/>
          </w:tcPr>
          <w:p w14:paraId="57F3CB51" w14:textId="77777777" w:rsidR="00B868E4" w:rsidRPr="00945E6A" w:rsidRDefault="00B868E4" w:rsidP="001F593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ECBCE53" w14:textId="77777777" w:rsidR="00B868E4" w:rsidRPr="00945E6A" w:rsidRDefault="00B868E4" w:rsidP="001F593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BB70F36" w14:textId="77777777" w:rsidR="00B868E4" w:rsidRPr="00945E6A" w:rsidRDefault="00B868E4" w:rsidP="001F593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45E6A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28CF41EA" w14:textId="77777777" w:rsidR="00B868E4" w:rsidRPr="00945E6A" w:rsidRDefault="00B868E4" w:rsidP="001F593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45E6A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22089CC" w14:textId="77777777" w:rsidR="00B868E4" w:rsidRPr="00945E6A" w:rsidRDefault="00B868E4" w:rsidP="001F593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45E6A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  <w:p w14:paraId="25531E25" w14:textId="77777777" w:rsidR="00B868E4" w:rsidRPr="00945E6A" w:rsidRDefault="00B868E4" w:rsidP="001F593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3F79AA" w:rsidRPr="00945E6A" w14:paraId="137D8DCC" w14:textId="77777777" w:rsidTr="003F79AA">
        <w:trPr>
          <w:cantSplit/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14:paraId="348C901D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F816575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30689">
              <w:rPr>
                <w:rFonts w:ascii="GHEA Grapalat" w:hAnsi="GHEA Grapalat"/>
                <w:sz w:val="16"/>
                <w:szCs w:val="16"/>
              </w:rPr>
              <w:t>33121160/501</w:t>
            </w: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721DEBF7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Վակումային գլխիկներ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00F25C9B" w14:textId="77777777" w:rsidR="003F79AA" w:rsidRPr="00945E6A" w:rsidRDefault="003F79AA" w:rsidP="003F79AA">
            <w:pPr>
              <w:jc w:val="center"/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hy-AM"/>
              </w:rPr>
            </w:pP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Վակումային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գլխիկներ՝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ֆեմտոլեյզիկ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վիրահատության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Ներառում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վիրհատության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ակտիվացման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լիցենզիան</w:t>
            </w:r>
            <w:proofErr w:type="gramStart"/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 w:cs="Tahoma"/>
                <w:color w:val="000000"/>
                <w:sz w:val="16"/>
                <w:szCs w:val="16"/>
              </w:rPr>
              <w:t>։</w:t>
            </w:r>
            <w:proofErr w:type="gramEnd"/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Նոր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չօգտագործված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գործարանային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փաթեթավորմամբ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ամբողջ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1/2-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Գնման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առարկան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շահագործվող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Schwint Atos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ֆեմտովարկյանանյին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լազերի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հանդիսանում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փակ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համակարգ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որը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կարող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աշխատել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միայն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օրիգինալ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վակումային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գլխիկներով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Պարտադիր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հանդիսանում՝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մասնակիցը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կատարման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փուլում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ներկայացնում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արտադրողից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վերջինիս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ներկայացուցչից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երաշխիքային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նամակ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Նշված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երաշխիքային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նամակով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արտադրողը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երաշխավորում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մատակարարի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Հայաստանի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Հանրապետություն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մատակարարվող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ընդ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որում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արտադրողի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վերջինիս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ներկայացուցչի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երաշխիքային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նամակում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հստակ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երևա՝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մատակարարի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մատակարորվող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անվանումները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երկրի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անվանումը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որտեղ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նշված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մատակարարի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վաճառվող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երաշխավորվում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արտադրողի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CD75789" w14:textId="77777777" w:rsidR="003F79AA" w:rsidRPr="00945E6A" w:rsidRDefault="003F79AA" w:rsidP="003F79AA">
            <w:pPr>
              <w:jc w:val="center"/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1C460993" w14:textId="3F22740B" w:rsidR="003F79AA" w:rsidRPr="00945E6A" w:rsidRDefault="003F79AA" w:rsidP="003F79A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45EA1382" w14:textId="0025A473" w:rsidR="003F79AA" w:rsidRPr="00945E6A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FFB4A87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666F0E4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945E6A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945E6A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5634181E" w14:textId="77777777" w:rsidR="003F79AA" w:rsidRPr="00945E6A" w:rsidRDefault="003F79AA" w:rsidP="003F79A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78E2711" w14:textId="13B54DB0" w:rsidR="003F79AA" w:rsidRPr="00945E6A" w:rsidRDefault="003F79AA" w:rsidP="003F79A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F79AA" w:rsidRPr="00945E6A" w14:paraId="0A71801F" w14:textId="77777777" w:rsidTr="003F79AA">
        <w:trPr>
          <w:cantSplit/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14:paraId="52B57DAF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7A393B8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30689">
              <w:rPr>
                <w:rFonts w:ascii="GHEA Grapalat" w:hAnsi="GHEA Grapalat"/>
                <w:sz w:val="16"/>
                <w:szCs w:val="16"/>
              </w:rPr>
              <w:t>33121160/502</w:t>
            </w: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7966B7F5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Վակումային գլխիկներ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74AC2218" w14:textId="77777777" w:rsidR="003F79AA" w:rsidRPr="00945E6A" w:rsidRDefault="003F79AA" w:rsidP="003F79AA">
            <w:pPr>
              <w:jc w:val="center"/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hy-AM"/>
              </w:rPr>
            </w:pP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Վակումային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գլխիկներ՝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SmartSight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վիրահատությանհամար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Ներառում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վիրհատության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ակտիվացմանլիցենզիան</w:t>
            </w:r>
            <w:proofErr w:type="gramStart"/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 w:cs="Tahoma"/>
                <w:color w:val="000000"/>
                <w:sz w:val="16"/>
                <w:szCs w:val="16"/>
              </w:rPr>
              <w:t>։</w:t>
            </w:r>
            <w:proofErr w:type="gramEnd"/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Նոր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չօգտագործված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գործարանային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փաթեթավորմամբ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ամբողջ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1/2-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Գնման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առարկան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շահագործվող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Schwint Atos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ֆեմտովարկյանանյին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լազերի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հանդիսանում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փակ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համակարգ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որը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կարող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աշխատել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միայն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օրիգինալ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վակումային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գլխիկներով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Պարտադիր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հանդիսանում՝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մասնակիցը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կատարման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փուլում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ներկայացնում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արտադրողից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վերջինիս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ներկայացուցչից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երաշխիքային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նամակ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Նշված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երաշխիքային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նամակով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արտադրողը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երաշխավորում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մատակարարի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Հայաստանի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Հանրապետություն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մատակարարվող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ընդ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որում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արտադրողի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վերջինիս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ներկայացուցչի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երաշխիքային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նամակում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հստակ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երևա՝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մատակարարի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մատակարորվող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անվանումները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երկրիանվանումը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որտեղ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նշված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մատակարարի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վաճառվող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երաշխավորվում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արտադրողի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կողմից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A4E8BC" w14:textId="77777777" w:rsidR="003F79AA" w:rsidRPr="00945E6A" w:rsidRDefault="003F79AA" w:rsidP="003F79AA">
            <w:pPr>
              <w:jc w:val="center"/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73812B11" w14:textId="237DAE7E" w:rsidR="003F79AA" w:rsidRPr="00945E6A" w:rsidRDefault="003F79AA" w:rsidP="003F79A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3D5E22E9" w14:textId="27CAA08B" w:rsidR="003F79AA" w:rsidRPr="00945E6A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6E28AC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01B3B22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945E6A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945E6A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4FB8495D" w14:textId="77777777" w:rsidR="003F79AA" w:rsidRPr="00945E6A" w:rsidRDefault="003F79AA" w:rsidP="003F79A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E34F99" w14:textId="0CA0812E" w:rsidR="003F79AA" w:rsidRPr="00945E6A" w:rsidRDefault="003F79AA" w:rsidP="003F79A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F79AA" w:rsidRPr="00945E6A" w14:paraId="5E9897CC" w14:textId="77777777" w:rsidTr="003F79AA">
        <w:trPr>
          <w:cantSplit/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14:paraId="3F4CC927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FCDB73A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30689">
              <w:rPr>
                <w:rFonts w:ascii="GHEA Grapalat" w:hAnsi="GHEA Grapalat"/>
                <w:sz w:val="16"/>
                <w:szCs w:val="16"/>
              </w:rPr>
              <w:t>33121160/503</w:t>
            </w: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11FB3903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Ակնաբուժական գործիքների ստերիլիզիացիացիոն պայմաններին համատեղելի ավտոկլավ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6DC6F530" w14:textId="77777777" w:rsidR="003F79AA" w:rsidRPr="00945E6A" w:rsidRDefault="003F79AA" w:rsidP="003F79AA">
            <w:pPr>
              <w:jc w:val="center"/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hy-AM"/>
              </w:rPr>
            </w:pP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Ակնաբուժական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գործիքների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ստերիլիզիացիացիոն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պայմաններին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համատեղելի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ավտոկլավ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Սենսորային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էկրան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4.3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դյույմ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ջրի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տարողունակությունը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Առավելագույնը՝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լիտր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Կասետաների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տարողունակությունը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փոքր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կասետաներ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կասետաի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(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բարձրություն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լայնություն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խորորթյուն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 x 17.3 x 28.7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Փոքր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կասետաի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(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բարձրություն 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x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լայնություն 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x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խորորթյուն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 x 17.3 x 28.7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գործիքների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տարողունակությունը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կգ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գործիքներ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/ 0,45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կգ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տեքստիլ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Ստերիլիզացման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կամերայի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քանակը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Ստերիլիզացիոն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կամերայի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չափսեր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բարձրություն 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x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լայնություն 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x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խորորթյուն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 x 20,3 x 31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Տեխնիկական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սպասարկման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ինտերվալը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4000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ցիկլ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չափսերը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բարձրություն 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լայնություն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x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խորորթյուն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Առավելագույնը՝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 x 30 x 59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Ստերլիզացիոն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ցիկլի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արխիվացումը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Բառ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կոդ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կարդալու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հնարավորություն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, USB, LAN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Էլեկտրամատակարարում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 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–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230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/ 50 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–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60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Հերց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Հոսանքի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ծախս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Առավելագույնը՝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2100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Ստերիլիզացիոն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ռեժիմներ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համընդհանուր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(B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դասի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ստերիլիզացիա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°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C,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բուն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ստերիլիզացիա՝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3,5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րոպե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ընդհանուր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ցիկլ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կախված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բեռնվածությունից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9-14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րոպե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ժամանակով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վերահսկվող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չորացում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րոպե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արագ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(S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դասի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ստերիլիզացիա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°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C,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բուն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ստերիլիզացիա՝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3,5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րոպե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ընդհանուր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ցիկլ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կախված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բեռնվածությունից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6,5 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–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րոպե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ժամանակով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վերահսկվող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չորացում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րոպե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մեղմ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(B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դասի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ստերիլիզացիա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°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C,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բուն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ստերիլիզացիա՝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20,5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րոպե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ընդհանուր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ցիկլ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կախված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բեռնվածությունից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26 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–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32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րոպե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ժամանակով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վերահսկվող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չորացում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րոպե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պրիոն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(B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դասի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ստերիլիզացիա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°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C,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բուն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ստերիլիզացիա՝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20,5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րոպե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ընդհանուր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ցիկլ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կախված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բեռնվածությունից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26 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–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32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րոպե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ժամանակով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վերահսկվող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չորացում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րոպե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հավաստագրեր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` ISO1348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5, EU Declaration of Conformity: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Մատակարարման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պայմաններ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երաշխիքային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սպասարկում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լինի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նոր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գործարանային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փաթեթավորմամբ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4B92F1F" w14:textId="77777777" w:rsidR="003F79AA" w:rsidRPr="00945E6A" w:rsidRDefault="003F79AA" w:rsidP="003F79AA">
            <w:pPr>
              <w:jc w:val="center"/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4F517554" w14:textId="223540DE" w:rsidR="003F79AA" w:rsidRPr="00945E6A" w:rsidRDefault="003F79AA" w:rsidP="003F79A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030EF2C8" w14:textId="279BE1E1" w:rsidR="003F79AA" w:rsidRPr="00945E6A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849F45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DDF183F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945E6A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945E6A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02B21550" w14:textId="77777777" w:rsidR="003F79AA" w:rsidRPr="00945E6A" w:rsidRDefault="003F79AA" w:rsidP="003F79A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4E84B2C" w14:textId="050CA132" w:rsidR="003F79AA" w:rsidRPr="00945E6A" w:rsidRDefault="003F79AA" w:rsidP="003F79A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օրացուցային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օրվա ընթացում:</w:t>
            </w:r>
          </w:p>
        </w:tc>
      </w:tr>
      <w:tr w:rsidR="003F79AA" w:rsidRPr="00945E6A" w14:paraId="16CC25B0" w14:textId="77777777" w:rsidTr="003F79AA">
        <w:trPr>
          <w:cantSplit/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14:paraId="1F046284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6441E59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30689">
              <w:rPr>
                <w:rFonts w:ascii="GHEA Grapalat" w:hAnsi="GHEA Grapalat"/>
                <w:sz w:val="16"/>
                <w:szCs w:val="16"/>
              </w:rPr>
              <w:t>33121160/504</w:t>
            </w:r>
            <w:r w:rsidRPr="00130689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7E4CFF3D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Ակնաբուժական ախտորոշման հավաքածու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6AE8CF3A" w14:textId="77777777" w:rsidR="003F79AA" w:rsidRPr="00945E6A" w:rsidRDefault="003F79AA" w:rsidP="003F79AA">
            <w:pPr>
              <w:jc w:val="center"/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hy-AM"/>
              </w:rPr>
            </w:pPr>
            <w:proofErr w:type="gramStart"/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Ակնաբուժական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ախտորոշման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միավոր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որը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բաղկացած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հետազոտական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բլոկի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վրա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հավաքված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կոմբինացված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մեկում՝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ավտոռեֆկերատոմոտեր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պախիմետրից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տեսողության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սրության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ստուգման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էլեկտրոնային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աղյուսակից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ավտոմատիզացված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ֆորոպտերից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ռեֆռակտոմետրիայի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տիրույթ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Առնվազն՝սֆերա՝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-30.00-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+25.00 D (VD = 12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(0.01/0.12 / 0.25 D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քայլերով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ցիլինդր՝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0 -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±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12.00 D (0,01/0.12 / 0.25 D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քայլերով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       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Առանցք՝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0 -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180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°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°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/ 5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°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քայլերով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կոմբինացված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մեկում՝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ավտոռեֆկերատոմոտեր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պախիմետրի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կոմբինացված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մեկում՝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ավտոռեֆկերատոմոտեր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պախիմետրի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ռեֆռակտոմետրիայի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անհրաժեէշտ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բբի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դիամետրը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Առավելագույնը՝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ø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2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կոմբինացված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մեկում՝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ավտոռեֆկերատոմոտեր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պախիմետրի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ռեֆռակտոմետրիայի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մակերեսի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տիրույթ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ø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1 to 6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կոմբինացված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մեկում՝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ավտոռեֆկերատոմոտեր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պախիմետրի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կեռատոմետրիայի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տիրույթ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Կորության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շառավիղը՝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5.00 -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13.00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(0.01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քայլերով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Ռեֆռակտիվ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ուժը՝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29.56D-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67.50 D (0</w:t>
            </w:r>
            <w:r w:rsidRPr="00945E6A">
              <w:rPr>
                <w:rFonts w:ascii="MS Mincho" w:eastAsia="MS Gothic" w:hAnsi="MS Mincho" w:cs="MS Mincho"/>
                <w:color w:val="000000"/>
                <w:sz w:val="16"/>
                <w:szCs w:val="16"/>
              </w:rPr>
              <w:t>․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01/0.12 / 0.25 D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քայլերով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Ցիլինդրիկ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ուժը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0 -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±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12.00 D (0</w:t>
            </w:r>
            <w:r w:rsidRPr="00945E6A">
              <w:rPr>
                <w:rFonts w:ascii="MS Mincho" w:eastAsia="MS Gothic" w:hAnsi="MS Mincho" w:cs="MS Mincho"/>
                <w:color w:val="000000"/>
                <w:sz w:val="16"/>
                <w:szCs w:val="16"/>
              </w:rPr>
              <w:t>․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01/0.12 / 0.25 D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քայլերով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Առանցք՝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0 -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180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°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°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/ 5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°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քայլերով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կոմբինացված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մեկում՝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ավտոռեֆկերատոմոտեր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պախիմետրի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կեռատոմետրիայի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մակերես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ø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3.3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(R = 7.7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ø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2.4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(R = 7.8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կոմբինացված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մեկում՝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ավտոռեֆկերատոմոտեր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պախիմետրի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տիրույթ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to 60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Hg (1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Hg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քայլերով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կոմբինացված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մեկում՝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ավտոռեֆկերատոմոտեր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պախիմետրի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հեռավորություն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11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կոմբինացված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մեկում՝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ավտոռեֆկերատոմոտեր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պախիմետրի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ֆիքսացիոն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նշանակետ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ֆիքսացիոն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լույս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կոմբինացված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մեկում՝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ավտոռեֆկերատոմոտեր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պախիմետրի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պախիմետրի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տիրույթ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300 to 800 µm (1 µm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քայլերով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կոմբինացված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մեկում՝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ավտոռեֆկերատոմոտեր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պախիմետրի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միջբբային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հեռավորության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տիրույթ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85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քայլերով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կոմբինացված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մեկում՝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ավտոռեֆկերատոմոտեր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պախիմետրի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մոտիկը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կարդալու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միջբբային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հեռավորության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տիրույթ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28-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80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(WD = 40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կոմբինացված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մեկում՝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ավտոռեֆկերատոմոտեր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պախիմետրի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բբիդի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դամետրի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տիրույթ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1.0-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10.0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(0.1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քայլերով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կոմբինացված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մեկում՝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ավտոռեֆկերատոմոտեր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պախիմետրի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եղջերաթաղանթի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դամետրի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տիրույթ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10.0-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14.0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(0.1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քայլերով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կոմբինացված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մեկում՝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ավտոռեֆկերատոմոտեր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պախիմետրի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հեռվի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մոտի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տեսողության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սրության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որոշման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հնարավորություն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0.1, 0.1, 0.25, 0.32, 0.4, 0.5, 0.63, 0.8, 1.0, 1.25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կոմբինացված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մեկում՝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ավտոռեֆկերատոմոտեր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պախիմետրի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էկրանի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դիամետրը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դյույմ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կոմբինացված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մեկում՝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ավտոռեֆկերատոմոտեր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պախիմետրի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անհրաժեշտ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հնարավորություններ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ավտոչափման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հնարավորությամբ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բբի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դիամետրի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հնարավորությամբ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աջ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ձախ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աչքերի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ավտոճանաչման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հնարավորությամբ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, X-Y-Z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որոնման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հնարավորությամբ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ինտեգրված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թերմալ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տպիչ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կերատոմետրայի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հնարավորություն՝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բացառելով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իջաց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կոպի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արտեֆակտը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օղակաձև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կատարակտայի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ինդեքսի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տրամադրում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ռետռոիլյումինացիոն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նկարահանում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ներակնային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ճնշման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ավտոմատ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կոռելյացիա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եղջերաթաղանթի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հաստության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ճնշման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ավտոմատ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կարգավորում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տոնոմետրիայի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գլխիկի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ավտոմատ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ռետռակցիա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կոմբինացված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մեկում՝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ավտոռեֆկերատոմոտեր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պախիմետրի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ներառված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աքսեսուարներ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տպիչի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թուղթ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սնուցման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լար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միացման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մալուխ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փոշուց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պաշտպանող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ծածկույթ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աչքի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գնդաձև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մոդել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կոմբինացված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մեկում՝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ավտոռեֆկերատոմոտեր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պախիմետրի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տվյալների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փոխանցման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ինտերֆեյս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LAN, USB, RC-232C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կոմբինացված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մեկում՝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ավտոռեֆկերատոմոտեր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պախիմետրի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հոսանքի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ծախս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Առավելագույնը՝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 VA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տեսողության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սրության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ստուգման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էլեկտրոնային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աղյուսակի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էկրանի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տեսակը՝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LCD SXGA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հեղուկ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բյուրեղյա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երկարատև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լուսավորությամբ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տեսողության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սրության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ստուգման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էլեկտրոնային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աղյուսակի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էկրանի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անկյունագիծը՝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17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դյույմ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տեսողության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սրության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ստուգման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էլեկտրոնային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աղյուսակի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էկրանի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ռեզոլյուզիա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1280 x 1024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պիքսել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տեսողության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սրության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ստուգման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էլեկտրոնային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աղյուսակի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էկրանի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պայծառությունը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` 320 cd/m2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տեսողության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սրության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ստուգման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էլեկտրոնային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աղյուսակի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աղյուսակների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տեսակները՝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Landolt C, Tumbling E,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տառեր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թվեր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երեխաներ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կարմիր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կանաչ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կետեր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աստիգմատիզմի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ժամացույց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ֆորիա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ֆորիա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ֆիքասցիայով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Schober, Worth 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տեսողության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սրության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ստուգման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էլեկտրոնային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աղյուսակի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տեղադրման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հեռավորության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դիապազոն՝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` 2,5-6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տեսողության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սրության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ստուգման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էլեկտրոնային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աղյուսակի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կառավարումը՝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հեռակառավարվող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վահանակի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միէջոցով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ֆորոոպտերի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վահանակի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միէջոցով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տեսողության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սրության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ստուգման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էլեկտրոնային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աղյուսակի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հոսանքի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ծախս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Առավելագույնը՝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 VA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լուսավորման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                    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Սպիտակ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LED,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ստորին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լուսվորմամբ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խոշորացումներ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5x / 40.7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8x / 25.7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12.5x / 16.1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20x / 10.1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32x / 6.4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ստերեոսկոպիկ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անկյուն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Առավելագույնը՝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6°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աստիճան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օկուլյարների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խոշորացում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12.5x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միջբբային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տարածություն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կարգավորման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դիապազոն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- 78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օկուլյարնեի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շտկման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դիապազոն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-8D-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+8D 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աջ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ձախ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շարժման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դիապազոն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110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առաջ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շարժման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դիապազոն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առաջ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աջ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ձախ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ջոստիկի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շարժման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դիապազոն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ջոստիկի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վերև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շարժման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դիապազոն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էլեկտրական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մոտորիզացված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 mm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լուսային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հաստության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կարգավորման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դիապազոն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0-14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շարունակական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լուսային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ապերտուրաներ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ø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0.2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1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3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5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9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14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լուսային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պտույտ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90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°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աջ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ձախ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ֆիլտրերը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կապույտ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առանց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կարմիր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ND,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դեղին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հոսանքի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ծախս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Առավելագույնը՝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75 VA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ավտոմատիզացված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ֆորոպտերի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սֆերիկ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լինզաների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կարգավորման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դիապազոն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+26.75-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-29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դիոպտրիա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(0.12,0.25 , 0.5-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դիոպտրիա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քայլերով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ավտոմատիզացված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ֆորոպտերիցիլինդրիկ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լինզաների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կարգավորման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դիապազոն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+8.78-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-8.75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դիոպտրիա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(0.25 , 0.5, 1, 2, 3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դիոպտրիա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քայլերով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ավտոմատիզացված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ֆորոպտերի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ցիլինդրիկ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լինզաների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առանցքի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կարգավորման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դիապազոն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 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˚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180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˚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˚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/ 5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˚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/ 15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˚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քայլերով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ավտոմատիզացված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ֆորոպտերի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միջբբային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հեռավորության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կարգավորման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դիապազոն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48-80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մոտիկի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տեսողության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  <w:t>54-80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հեռվի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տեսողության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ավտոմատիզացված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ֆորոպտերի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հավելյալ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լինզաներ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քռոսցիլինդր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±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0.25, ±0.50, ±0.25 D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ավտոքռոս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±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0.50 D(90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º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ֆիքսված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)),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ակլյուդեր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ø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2.0 mm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պինհոլ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կարմիր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կանաչ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ֆիլտր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միջբբային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հեռավորության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ստուգման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լինզա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պոլարզացիոն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ֆիլտրեր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Աջ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աչք՝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135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º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/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Ձախ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աչք՝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45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º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Աջ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աչք՝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45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º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/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Ձախ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աչք՝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135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º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ռետինոսկոպիայի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սֆերիկ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լինզաներ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(0/+1.5/+2.0 D),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դիսոցացիոն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պրիզմաներ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Աջ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աչք՝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BU /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Ձախ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աչք՝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BI)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կարմիր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մադոքսի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ձող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Աջ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աչք՝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հորիզոնական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ձախ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աչք՝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ուղղահայաց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Դիսոցացիոն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պրիզմա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բինոկուլյար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հավասարակշռության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Աջ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աչք՝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BD /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Ձախ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աչք՝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BU)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Հորիզոնական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ֆորիայի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դիսոցացիոն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պրիզմա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Աջ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աչք՝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BU /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Ձախ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աչք՝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10ΔBD)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Դիսոցացիոն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պրիզմա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ուղղահայաց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ֆորիայի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Աջ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աչք՝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BI /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Ձախ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աչք՝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BI)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Ֆիքսված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քռոսցիլինդր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դիսոցացիոն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պրիզմա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հորիզոնական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ֆորիայի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Աջ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աչք՝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BU /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Ձախ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աչք՝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BD),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Բինօկուլյար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բաց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ֆոգինգ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(0.00 to +9.00 D)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ավտոմատիզացված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ֆորոպտերի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տեսադաշտ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º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(VD = 12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), 39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º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(VD = 13.75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ավտոմատիզացված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ֆորոպտերի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ռեֆռակցիոն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հեռավորության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կարգավորման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դիապազոն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մոտիկի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տեսողության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ստուգման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350-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700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(50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քայլերով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ավտոմատիզացված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ֆորոպտերի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ճակատի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հենակի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կարգավորում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±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2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ավտոմատիզացված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ֆորոպտերի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պրիզմաների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կարգավորման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դիապազոն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 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 Δ (0.1 / 0.5 / 2.0 Δ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քայլերով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ավտոմատիզացված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ֆորոպտերի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աչքից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հեռավորության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կարգավորում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12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13.75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16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18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20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ավտոմատիզացված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ֆորոպտերի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կառավարման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էկրան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10,4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դյույմանոց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գունավոր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LCD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ավտոմատիզացված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ֆորոպտերի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տվյալների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փոխանցման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ինտերֆեյս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RS-232C.</w:t>
            </w:r>
            <w:proofErr w:type="gramEnd"/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պորտ՝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Տեսողության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սրության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ստուգման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աղյուսակի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միանալու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,USB: 1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պորտ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, LAN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պորտ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 WLAN(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Կոմբինացված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չորսը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մեկում՝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ավտոռեֆկերատոմոտեր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կոնտակտային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պախիմետրի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դիոպտրիմետրի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համակարգչի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կապնվելու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ավտոմատիզացված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ֆորոպտերի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հոսանքի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ծախս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Առավելագույնը՝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90 VA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հետազոտական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բլոկի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քաշ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առանց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գործիքների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210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կգ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հետազոտական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բլոկի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բարձրություն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Առավելագույնը՝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186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հետազոտական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բլոկի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սեղանի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բարձրության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կարգավորման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դիապազոն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գետնից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73-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98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հետազոտական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բլոկի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աթոռի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բարձրության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կարգավորման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դիապազոն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գետնից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48-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63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հետազոտական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բլոկի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աթոռի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պտույտ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360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º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հավաստագրեր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` ISO9001, EU Declaration of Conformity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Մատակարարման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պայմաններ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երաշխիքային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սպասարկում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լինի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նոր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գործարանային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փաթեթավորմամբ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062DEE2" w14:textId="77777777" w:rsidR="003F79AA" w:rsidRPr="00945E6A" w:rsidRDefault="003F79AA" w:rsidP="003F79AA">
            <w:pPr>
              <w:jc w:val="center"/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6C0D2C7C" w14:textId="3CC8D116" w:rsidR="003F79AA" w:rsidRPr="00945E6A" w:rsidRDefault="003F79AA" w:rsidP="003F79A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50708D94" w14:textId="70064D1A" w:rsidR="003F79AA" w:rsidRPr="00945E6A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F44AA6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EE07AA7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945E6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945E6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24CE22ED" w14:textId="77777777" w:rsidR="003F79AA" w:rsidRPr="00945E6A" w:rsidRDefault="003F79AA" w:rsidP="003F79A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31E91CD" w14:textId="59719C49" w:rsidR="003F79AA" w:rsidRPr="00945E6A" w:rsidRDefault="003F79AA" w:rsidP="003F79A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օրացուցային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օրվա ընթացում:</w:t>
            </w:r>
          </w:p>
        </w:tc>
      </w:tr>
      <w:tr w:rsidR="003F79AA" w:rsidRPr="00945E6A" w14:paraId="56161F18" w14:textId="77777777" w:rsidTr="003F79AA">
        <w:trPr>
          <w:cantSplit/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14:paraId="30CE9DF7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18EDC15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30689">
              <w:rPr>
                <w:rFonts w:ascii="GHEA Grapalat" w:hAnsi="GHEA Grapalat"/>
                <w:sz w:val="16"/>
                <w:szCs w:val="16"/>
              </w:rPr>
              <w:t>33191190/502</w:t>
            </w:r>
            <w:r w:rsidRPr="00130689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609DD2D1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Պատգարակ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21AD76D1" w14:textId="77777777" w:rsidR="003F79AA" w:rsidRPr="00945E6A" w:rsidRDefault="003F79AA" w:rsidP="003F79AA">
            <w:pPr>
              <w:jc w:val="center"/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hy-AM"/>
              </w:rPr>
            </w:pP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Չափսեր՝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1900*640*550*850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թիկնակի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կարգավորում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: 0-70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°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(+-10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°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):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Բարձրությունը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կառավարվող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ճախարակային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համակարգի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հավաքածու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Թիկնակի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գազայինզսպանակ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Կողային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բազրիքներ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հիդրավլիկ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հավաքածու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Անիվների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կենտրոնական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արգելակով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ՈՒղորդող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անիվ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Ինֆուզիոն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ձողերի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հարդակներ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Ինֆուզիոն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ձող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հավաքածու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Թթվածնի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բալոնի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բռնակ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Կենտրոնականարգելակային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համակարգ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հավաքածու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Տեղափոխման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ներքնակ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ոտնակ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6B3FB88" w14:textId="77777777" w:rsidR="003F79AA" w:rsidRPr="00945E6A" w:rsidRDefault="003F79AA" w:rsidP="003F79AA">
            <w:pPr>
              <w:jc w:val="center"/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11C54E73" w14:textId="4002CCBE" w:rsidR="003F79AA" w:rsidRPr="00945E6A" w:rsidRDefault="003F79AA" w:rsidP="003F79A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595F548A" w14:textId="7F0A0F88" w:rsidR="003F79AA" w:rsidRPr="00945E6A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3B05E7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85E4B9B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945E6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945E6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4487473C" w14:textId="77777777" w:rsidR="003F79AA" w:rsidRPr="00945E6A" w:rsidRDefault="003F79AA" w:rsidP="003F79A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4C49F0B" w14:textId="783A432E" w:rsidR="003F79AA" w:rsidRPr="00945E6A" w:rsidRDefault="003F79AA" w:rsidP="003F79A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97B9F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Համապատասխան</w:t>
            </w:r>
            <w:r w:rsidRPr="00EF180C"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97B9F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ֆինանսական</w:t>
            </w:r>
            <w:r w:rsidRPr="00EF180C"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97B9F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միջոցներ</w:t>
            </w:r>
            <w:r w:rsidRPr="00EF180C"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97B9F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նախատեսվելու</w:t>
            </w:r>
            <w:r w:rsidRPr="00EF180C"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97B9F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դեպպքում</w:t>
            </w:r>
            <w:r w:rsidRPr="00EF180C"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97B9F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կողմերի</w:t>
            </w:r>
            <w:r w:rsidRPr="00EF180C"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97B9F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միջև</w:t>
            </w:r>
            <w:r w:rsidRPr="00EF180C"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97B9F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կնքված</w:t>
            </w:r>
            <w:r w:rsidRPr="00EF180C"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97B9F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Համաձայնա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գրի</w:t>
            </w:r>
            <w:r w:rsidRPr="00EF180C"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ուժի</w:t>
            </w:r>
            <w:r w:rsidRPr="00EF180C"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մեջ</w:t>
            </w:r>
            <w:r w:rsidRPr="00EF180C"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մտնելու</w:t>
            </w:r>
            <w:r w:rsidRPr="00EF180C"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օրվանից</w:t>
            </w:r>
            <w:r w:rsidRPr="00EF180C"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>հետո</w:t>
            </w:r>
            <w:r w:rsidRPr="00EF180C"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97B9F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Պատվիրատուից</w:t>
            </w:r>
            <w:r w:rsidRPr="00EF180C"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97B9F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պատվերը</w:t>
            </w:r>
            <w:r w:rsidRPr="00EF180C"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97B9F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ստանալուց</w:t>
            </w:r>
            <w:r w:rsidRPr="00EF180C"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97B9F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հետո</w:t>
            </w:r>
            <w:r w:rsidRPr="00EF180C"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 xml:space="preserve"> 30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>օրացուցային</w:t>
            </w:r>
            <w:r w:rsidRPr="00EF180C"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97B9F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օրվա</w:t>
            </w:r>
            <w:r w:rsidRPr="00EF180C"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97B9F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ընթացում</w:t>
            </w:r>
            <w:r w:rsidRPr="00EF180C">
              <w:rPr>
                <w:rFonts w:ascii="GHEA Grapalat" w:hAnsi="GHEA Grapalat"/>
                <w:color w:val="000000"/>
                <w:sz w:val="16"/>
                <w:szCs w:val="16"/>
                <w:lang w:eastAsia="ru-RU"/>
              </w:rPr>
              <w:t>:</w:t>
            </w:r>
          </w:p>
        </w:tc>
      </w:tr>
      <w:tr w:rsidR="003F79AA" w:rsidRPr="00945E6A" w14:paraId="496BA54B" w14:textId="77777777" w:rsidTr="003F79AA">
        <w:trPr>
          <w:cantSplit/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14:paraId="29B3BB1B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F1DB70C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30689">
              <w:rPr>
                <w:rFonts w:ascii="GHEA Grapalat" w:hAnsi="GHEA Grapalat"/>
                <w:sz w:val="16"/>
                <w:szCs w:val="16"/>
              </w:rPr>
              <w:t>33141136/528</w:t>
            </w: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6204490F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Պերիֆերիալ դիլատացիոն կաթետեր՝ չընդլայնվող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  <w:t>գնդանոթով  չընդլայնվող գնդանոթով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5973AE79" w14:textId="77777777" w:rsidR="003F79AA" w:rsidRPr="00945E6A" w:rsidRDefault="003F79AA" w:rsidP="003F79AA">
            <w:pPr>
              <w:jc w:val="center"/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hy-AM"/>
              </w:rPr>
            </w:pPr>
            <w:proofErr w:type="gramStart"/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Դիլատացիոն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կաթետեր՝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ընդլայնվող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գնդանոթով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չնդլայնվող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գնդանոթով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կախված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ցուցումից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պերիֆերիալ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անոթների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70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150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սահմաններում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Մուտքի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ծայրի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տրամագիծը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0,035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’’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0,038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, 0.018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0,020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, 0.014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0,017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Կախված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վիրահատվող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անոթի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պահանջվող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չափերն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ըստ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0,035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’’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20-200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սահմաններում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ընդլայնվող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գնդանոթի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20-150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սահմաններում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չընդլայնվող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գնդանոթի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, 0.018”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5-200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սահմաններում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ընդլայնվող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գնդանոթի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10-150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սահմաններում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չընդլայնվող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գնդանոթի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, 0.014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5-200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սահմաններում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ընդլայնվող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գնդանոթի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1,5-6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սահմաններում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չընդլայնվող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գնդանոթի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նոմինալ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ճնշումը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ատմ</w:t>
            </w:r>
            <w:r w:rsidRPr="00945E6A">
              <w:rPr>
                <w:rFonts w:ascii="MS Mincho" w:eastAsia="MS Gothic" w:hAnsi="MS Mincho" w:cs="MS Mincho"/>
                <w:color w:val="000000"/>
                <w:sz w:val="16"/>
                <w:szCs w:val="16"/>
              </w:rPr>
              <w:t>․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մաքսիմալ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ճնշումը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14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ատմ</w:t>
            </w:r>
            <w:r w:rsidRPr="00945E6A">
              <w:rPr>
                <w:rFonts w:ascii="MS Mincho" w:eastAsia="MS Gothic" w:hAnsi="MS Mincho" w:cs="MS Mincho"/>
                <w:color w:val="000000"/>
                <w:sz w:val="16"/>
                <w:szCs w:val="16"/>
              </w:rPr>
              <w:t>․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ընդլայնվող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գնդանոթի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նոմինալ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ճնշումը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12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ատմ</w:t>
            </w:r>
            <w:r w:rsidRPr="00945E6A">
              <w:rPr>
                <w:rFonts w:ascii="MS Mincho" w:eastAsia="MS Gothic" w:hAnsi="MS Mincho" w:cs="MS Mincho"/>
                <w:color w:val="000000"/>
                <w:sz w:val="16"/>
                <w:szCs w:val="16"/>
              </w:rPr>
              <w:t>․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մաքսիմալ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ճնշումը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18-22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ատմ</w:t>
            </w:r>
            <w:r w:rsidRPr="00945E6A">
              <w:rPr>
                <w:rFonts w:ascii="MS Mincho" w:eastAsia="MS Gothic" w:hAnsi="MS Mincho" w:cs="MS Mincho"/>
                <w:color w:val="000000"/>
                <w:sz w:val="16"/>
                <w:szCs w:val="16"/>
              </w:rPr>
              <w:t>․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կախված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չընդլայնվող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գնդանոթի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պարագայում։</w:t>
            </w:r>
            <w:proofErr w:type="gramEnd"/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Կախված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անոթի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վնասված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մասի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պահանջվող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չափերն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ըստ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0,035’’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3-10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սահմաններում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երկու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, 0.018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3-10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սահմաններում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ընդլայնվող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գնդանոթի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2-8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սահմաններում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չընդլայնվող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գնդանոթի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, 0.014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1,5-6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սահմաններում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ընդլայնվող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գնդանոթի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2-7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սահմաններում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չընդլայնվող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գնդանոթի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պարագայում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CE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պարտադիր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5F9329F" w14:textId="77777777" w:rsidR="003F79AA" w:rsidRPr="00945E6A" w:rsidRDefault="003F79AA" w:rsidP="003F79AA">
            <w:pPr>
              <w:jc w:val="center"/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0417CF5D" w14:textId="208CF895" w:rsidR="003F79AA" w:rsidRPr="00945E6A" w:rsidRDefault="003F79AA" w:rsidP="003F79A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207ACED8" w14:textId="46756413" w:rsidR="003F79AA" w:rsidRPr="00945E6A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25E06D1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384B4F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945E6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945E6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66ADBED5" w14:textId="77777777" w:rsidR="003F79AA" w:rsidRPr="00945E6A" w:rsidRDefault="003F79AA" w:rsidP="003F79A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27EE6DE" w14:textId="47D3FBA8" w:rsidR="003F79AA" w:rsidRPr="00945E6A" w:rsidRDefault="003F79AA" w:rsidP="003F79A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F79AA" w:rsidRPr="00945E6A" w14:paraId="598B5CA1" w14:textId="77777777" w:rsidTr="001F5933">
        <w:trPr>
          <w:cantSplit/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14:paraId="41B1157F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1928E84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30689">
              <w:rPr>
                <w:rFonts w:ascii="GHEA Grapalat" w:hAnsi="GHEA Grapalat"/>
                <w:color w:val="000000"/>
                <w:sz w:val="16"/>
                <w:szCs w:val="16"/>
              </w:rPr>
              <w:t>33141183/503</w:t>
            </w:r>
            <w:r w:rsidRPr="00130689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2E722E94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Ֆոգարտի զոնդ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6D71A853" w14:textId="77777777" w:rsidR="003F79AA" w:rsidRPr="00945E6A" w:rsidRDefault="003F79AA" w:rsidP="003F79AA">
            <w:pPr>
              <w:jc w:val="center"/>
              <w:rPr>
                <w:rFonts w:ascii="GHEA Grapalat" w:hAnsi="GHEA Grapalat" w:cs="Sylfaen"/>
                <w:bCs/>
                <w:color w:val="000000"/>
                <w:sz w:val="16"/>
                <w:szCs w:val="16"/>
                <w:lang w:val="hy-AM"/>
              </w:rPr>
            </w:pP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Զարկերակային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Ֆոգարտի</w:t>
            </w:r>
            <w:r w:rsidRPr="00945E6A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թրոմբէմբոլիկկտոմիկ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զոնդ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կատետր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Կաթետրները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պատրաստված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կենսաբանորեն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չեզոք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առաձգական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Բալոնը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պատրաստված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լատեքսից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որը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թույլ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տալիս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դիմակայել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պահանջվող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ճնշմանը։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Բալոնի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մետաքսանման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հարթ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մակերեսը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հեշտացնում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արագ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տեղադրումը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Կաթետրները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գունային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կոդավորված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են՝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գունային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միջազգային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կոդի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Կաթետրը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աստիճանավորված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կիրառվում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ընդմիջումներով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Կաթետրը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միագծանի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նեևքին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լուսանցքով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տրամագիծը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0,018,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0,035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Մանդրինը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պատրաստված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չժանգոտվող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պողպատից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հեշտացնում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մուտքը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անոթ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Փափուկ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կլորացված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ծայրը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նվազագույնի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հասցնում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անոթի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պատի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ծակման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վտանգը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մանրէազերծումն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իրականացվում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գամմա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ճառագայթման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միջոցով։</w:t>
            </w:r>
            <w:proofErr w:type="gramEnd"/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մյուս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ծայրն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ունի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Luer-lock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միակցիչ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Չափերն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3Fr,4Fr,5Fr,6Fr,7Fr,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ըստ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պահանջի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երկարությունը՝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,12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,14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բալոնի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ծավալը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0,6; 0,8; 1,5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5359B6" w14:textId="77777777" w:rsidR="003F79AA" w:rsidRPr="00945E6A" w:rsidRDefault="003F79AA" w:rsidP="003F79AA">
            <w:pPr>
              <w:jc w:val="center"/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64A561C6" w14:textId="564EF0B8" w:rsidR="003F79AA" w:rsidRPr="00945E6A" w:rsidRDefault="003F79AA" w:rsidP="003F79A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37A4CDC9" w14:textId="5B293123" w:rsidR="003F79AA" w:rsidRPr="00945E6A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775E3A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666B87B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945E6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945E6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4DBFFF41" w14:textId="77777777" w:rsidR="003F79AA" w:rsidRPr="00945E6A" w:rsidRDefault="003F79AA" w:rsidP="003F79A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59B03FC5" w14:textId="477EFF3C" w:rsidR="003F79AA" w:rsidRPr="00945E6A" w:rsidRDefault="003F79AA" w:rsidP="003F79A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3F79AA" w:rsidRPr="00945E6A" w14:paraId="37134A2F" w14:textId="77777777" w:rsidTr="001F5933">
        <w:trPr>
          <w:cantSplit/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14:paraId="526D7430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C0F3E43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130689">
              <w:rPr>
                <w:rFonts w:ascii="GHEA Grapalat" w:hAnsi="GHEA Grapalat"/>
                <w:color w:val="403931"/>
                <w:sz w:val="16"/>
                <w:szCs w:val="16"/>
              </w:rPr>
              <w:t>31651200/503</w:t>
            </w: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7FD46E99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ԷՍԳ թուղթ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13A3D0C1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ԷԿԳ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ժապավեն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գլանակ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/ 215*280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,215*118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ըստ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ունեցող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ապրանքների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75% , 1-2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ունեցող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ապրանքների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2/3,  2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տարուց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պիտանելության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ունեցող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ապրանքների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15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ամիս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                                                                                                                                   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սերտիֆիկատների</w:t>
            </w: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5E6A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E8C489E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36CA9A55" w14:textId="132E4114" w:rsidR="003F79AA" w:rsidRPr="00945E6A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158F8CEB" w14:textId="2D7596FD" w:rsidR="003F79AA" w:rsidRPr="00945E6A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F1DC546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425E738" w14:textId="77777777" w:rsidR="003F79AA" w:rsidRPr="00945E6A" w:rsidRDefault="003F79AA" w:rsidP="003F79AA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945E6A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945E6A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945E6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45E6A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14:paraId="6D24328C" w14:textId="77777777" w:rsidR="003F79AA" w:rsidRPr="00945E6A" w:rsidRDefault="003F79AA" w:rsidP="003F79A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20B41195" w14:textId="578FBE85" w:rsidR="003F79AA" w:rsidRPr="00945E6A" w:rsidRDefault="003F79AA" w:rsidP="003F79A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45E6A">
              <w:rPr>
                <w:rFonts w:ascii="GHEA Grapalat" w:hAnsi="GHEA Grapalat"/>
                <w:color w:val="000000"/>
                <w:sz w:val="16"/>
                <w:szCs w:val="16"/>
              </w:rPr>
              <w:t>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</w:tbl>
    <w:p w14:paraId="512A6EA4" w14:textId="40AC701B" w:rsidR="00C9576C" w:rsidRPr="004739F4" w:rsidRDefault="00C9576C" w:rsidP="007B3F05">
      <w:pPr>
        <w:tabs>
          <w:tab w:val="left" w:pos="9330"/>
        </w:tabs>
        <w:jc w:val="both"/>
        <w:rPr>
          <w:rFonts w:ascii="GHEA Grapalat" w:hAnsi="GHEA Grapalat" w:cs="Sylfaen"/>
          <w:i/>
          <w:sz w:val="16"/>
          <w:szCs w:val="16"/>
        </w:rPr>
      </w:pPr>
    </w:p>
    <w:p w14:paraId="63E3649D" w14:textId="77777777" w:rsidR="00C9576C" w:rsidRPr="007E7332" w:rsidRDefault="00C9576C" w:rsidP="00C9576C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*ԾԱՆՈԹՈՒԹՅՈՒՆ: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597CF7A" w14:textId="77777777" w:rsidR="00C9576C" w:rsidRPr="007E7332" w:rsidRDefault="00C9576C" w:rsidP="00C9576C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բժշկական նշանակության արանքների պիտանիության ժամկետները գնորդին հանձնման պահին պետք է լինեն հետևյալը`</w:t>
      </w:r>
    </w:p>
    <w:p w14:paraId="4BFF3923" w14:textId="77777777" w:rsidR="00C9576C" w:rsidRPr="007E7332" w:rsidRDefault="00C9576C" w:rsidP="00C9576C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ա. 2,5 տարվանից ավելի պիտանելիության ժամկետ ունենալու դեպքում հանձնման պահին պետք է ունենան առնվազն 24 ամիս  մնացորդային պիտանելիության ժամկետ,                          </w:t>
      </w:r>
    </w:p>
    <w:p w14:paraId="193FC7F0" w14:textId="77777777" w:rsidR="00C9576C" w:rsidRPr="007E7332" w:rsidRDefault="00C9576C" w:rsidP="00C9576C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բ. մինչև 2,5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ամիս,</w:t>
      </w:r>
    </w:p>
    <w:p w14:paraId="3EE5FBF5" w14:textId="77777777" w:rsidR="00C9576C" w:rsidRPr="007E7332" w:rsidRDefault="00C9576C" w:rsidP="00C9576C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գ. առանձին դեպքերում, այն է` հիվանդների անհետաձգելի պահանջի բավարարման հիմնավորված անհրաժեշտությունը, բժշկական նշանակության արանքների սպառման համար սահմանված պիտանիության կարճ ժամկետները, բժշկական նշանակության արանքները հանձնման պահին կարող է ունենալ դբժշկական նշանակության արանքների ընդհանուր պիտանիության ժամկետի առնվազն մեկ երկրորդը:  </w:t>
      </w:r>
    </w:p>
    <w:p w14:paraId="17FFC192" w14:textId="77777777" w:rsidR="00C9576C" w:rsidRPr="007E7332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 Մատակարարման ժամկետները՝ Ապրանքի/ների մատակարարումը Վաճառողի կողմից իրականացվում է՝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25-ն ընկած ժամանակահատվածում,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համապատախան, ընդ </w:t>
      </w: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lastRenderedPageBreak/>
        <w:t>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միջոցով):</w:t>
      </w:r>
    </w:p>
    <w:p w14:paraId="49B1B02A" w14:textId="77777777" w:rsidR="00C9576C" w:rsidRPr="007E7332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40C028F4" w14:textId="77777777" w:rsidR="00C9576C" w:rsidRPr="007E7332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26EFEF7C" w14:textId="77777777" w:rsidR="00C9576C" w:rsidRPr="007E7332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5DC32F87" w14:textId="77777777" w:rsidR="00C9576C" w:rsidRPr="007E7332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 *Եթե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240332D3" w14:textId="77777777" w:rsidR="00C9576C" w:rsidRPr="007E7332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Եթե պայմանագիրը կնքվում է "Գնումների մասին" ՀՀ օրենքի 15-րդ հոդվածի 6-րդ մասի հիման վրա, ապա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14:paraId="29C187E5" w14:textId="77777777" w:rsidR="00C9576C" w:rsidRPr="007E7332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                                                                                                                                                                                  </w:t>
      </w:r>
    </w:p>
    <w:p w14:paraId="00871B5C" w14:textId="77777777" w:rsidR="00C9576C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    Բժշկական նշանակության ապրանքների մատակարարման բեռնափոխադրումը մինչև ներհիվանդանոցային դեղատուն իրականացվում է մատակարարի կողմից:</w:t>
      </w:r>
    </w:p>
    <w:p w14:paraId="2936B2BC" w14:textId="77777777" w:rsidR="002246E3" w:rsidRDefault="002246E3" w:rsidP="002246E3">
      <w:pPr>
        <w:jc w:val="center"/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p w14:paraId="32738E0B" w14:textId="77777777" w:rsidR="002246E3" w:rsidRDefault="002246E3" w:rsidP="002246E3">
      <w:pPr>
        <w:jc w:val="center"/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p w14:paraId="1CE59BB8" w14:textId="07DFA12B" w:rsidR="00FF7A5B" w:rsidRPr="007E7332" w:rsidRDefault="00FF7A5B" w:rsidP="002246E3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7E7332">
        <w:rPr>
          <w:rFonts w:ascii="GHEA Grapalat" w:hAnsi="GHEA Grapalat"/>
          <w:sz w:val="16"/>
          <w:szCs w:val="16"/>
          <w:lang w:val="hy-AM"/>
        </w:rPr>
        <w:t>ՎՃԱՐՄԱՆ ԺԱՄԱՆԱԿԱՑՈՒՅՑ*</w:t>
      </w:r>
    </w:p>
    <w:p w14:paraId="2F939997" w14:textId="77777777" w:rsidR="003556AF" w:rsidRPr="007E7332" w:rsidRDefault="001A1B77" w:rsidP="001A1B77">
      <w:pPr>
        <w:jc w:val="center"/>
        <w:rPr>
          <w:rFonts w:ascii="GHEA Grapalat" w:hAnsi="GHEA Grapalat"/>
          <w:sz w:val="16"/>
          <w:szCs w:val="16"/>
        </w:rPr>
      </w:pPr>
      <w:r w:rsidRPr="002246E3">
        <w:rPr>
          <w:rFonts w:ascii="GHEA Grapalat" w:hAnsi="GHEA Grapalat" w:cs="Sylfaen"/>
          <w:sz w:val="16"/>
          <w:szCs w:val="16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3556AF" w:rsidRPr="007E7332">
        <w:rPr>
          <w:rFonts w:ascii="GHEA Grapalat" w:hAnsi="GHEA Grapalat" w:cs="Sylfaen"/>
          <w:sz w:val="16"/>
          <w:szCs w:val="16"/>
        </w:rPr>
        <w:t>ՀՀ</w:t>
      </w:r>
      <w:r w:rsidR="003556AF" w:rsidRPr="007E7332">
        <w:rPr>
          <w:rFonts w:ascii="GHEA Grapalat" w:hAnsi="GHEA Grapalat" w:cs="Sylfaen"/>
          <w:sz w:val="16"/>
          <w:szCs w:val="16"/>
          <w:lang w:val="es-ES"/>
        </w:rPr>
        <w:t xml:space="preserve"> </w:t>
      </w:r>
      <w:r w:rsidR="003556AF" w:rsidRPr="007E7332">
        <w:rPr>
          <w:rFonts w:ascii="GHEA Grapalat" w:hAnsi="GHEA Grapalat" w:cs="Sylfaen"/>
          <w:sz w:val="16"/>
          <w:szCs w:val="16"/>
        </w:rPr>
        <w:t>դրամ</w:t>
      </w:r>
    </w:p>
    <w:tbl>
      <w:tblPr>
        <w:tblW w:w="13609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9356"/>
      </w:tblGrid>
      <w:tr w:rsidR="006065A3" w:rsidRPr="007E7332" w14:paraId="374B11C3" w14:textId="77777777" w:rsidTr="001A1B77">
        <w:trPr>
          <w:trHeight w:val="620"/>
        </w:trPr>
        <w:tc>
          <w:tcPr>
            <w:tcW w:w="4253" w:type="dxa"/>
            <w:vAlign w:val="center"/>
          </w:tcPr>
          <w:p w14:paraId="4C781517" w14:textId="6CF51969" w:rsidR="006065A3" w:rsidRPr="007E7332" w:rsidRDefault="006065A3" w:rsidP="006065A3">
            <w:pPr>
              <w:rPr>
                <w:rFonts w:ascii="GHEA Grapalat" w:hAnsi="GHEA Grapalat"/>
                <w:sz w:val="16"/>
                <w:szCs w:val="16"/>
              </w:rPr>
            </w:pPr>
            <w:r w:rsidRPr="007E7332">
              <w:rPr>
                <w:rFonts w:ascii="GHEA Grapalat" w:hAnsi="GHEA Grapalat"/>
                <w:sz w:val="16"/>
                <w:szCs w:val="16"/>
              </w:rPr>
              <w:t>Վճարման  ժամկետը/վճարման  ժամանակացույց</w:t>
            </w:r>
          </w:p>
        </w:tc>
        <w:tc>
          <w:tcPr>
            <w:tcW w:w="9356" w:type="dxa"/>
            <w:vAlign w:val="center"/>
          </w:tcPr>
          <w:p w14:paraId="5B3C0469" w14:textId="77777777" w:rsidR="006065A3" w:rsidRPr="007E7332" w:rsidRDefault="006065A3" w:rsidP="006065A3">
            <w:pPr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Քանի</w:t>
            </w:r>
            <w:r w:rsidRPr="007E733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որ</w:t>
            </w:r>
            <w:r w:rsidRPr="007E733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պայմանագիրը կնքվում է "Գնումների մասին" ՀՀ օրենքի 15-րդ հոդվածի 6-րդ մասի հիման վրա, 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ուստի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սույն ժամանակացույցը լրացվում և կնքվում է ֆինանսական միջոցներ նախատեսվելու դեպքում կողմերի միջև կնքվող համաձայնագրի հետ միաժամանակ` որպես դրա անբաժանելի մաս:</w:t>
            </w:r>
          </w:p>
          <w:p w14:paraId="35CDE806" w14:textId="11DCB5ED" w:rsidR="006065A3" w:rsidRPr="007E7332" w:rsidRDefault="006065A3" w:rsidP="006065A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55F528AD" w14:textId="77777777" w:rsidR="00810DDC" w:rsidRDefault="00810DD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013D36A2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2465890B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66473A92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559ED4A2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49502810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231DC628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4847A5ED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7FB5542E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6A6B55CE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4B19F2DE" w14:textId="77777777" w:rsidR="00096DC2" w:rsidRDefault="00096DC2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3D870052" w14:textId="77777777" w:rsidR="00096DC2" w:rsidRDefault="00096DC2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7F24232D" w14:textId="77777777" w:rsidR="00096DC2" w:rsidRDefault="00096DC2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286669F0" w14:textId="77777777" w:rsidR="00096DC2" w:rsidRDefault="00096DC2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32C7ABA9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3111347C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7C173476" w14:textId="5F07487E" w:rsidR="0048257C" w:rsidRDefault="0048257C" w:rsidP="0048257C">
      <w:pPr>
        <w:jc w:val="center"/>
        <w:rPr>
          <w:rFonts w:ascii="GHEA Grapalat" w:hAnsi="GHEA Grapalat" w:cs="Sylfaen"/>
          <w:sz w:val="16"/>
          <w:szCs w:val="16"/>
        </w:rPr>
      </w:pPr>
      <w:r w:rsidRPr="00E20332">
        <w:rPr>
          <w:rFonts w:ascii="GHEA Grapalat" w:hAnsi="GHEA Grapalat"/>
          <w:sz w:val="20"/>
          <w:szCs w:val="20"/>
        </w:rPr>
        <w:t>ТЕХНИЧЕСКАЯ ХАРАКТЕРИСТИКА-ГРАФИК ЗАКУПКИ</w:t>
      </w:r>
    </w:p>
    <w:p w14:paraId="214494A5" w14:textId="77777777" w:rsidR="0048257C" w:rsidRPr="007E7332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tbl>
      <w:tblPr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56"/>
        <w:gridCol w:w="1334"/>
        <w:gridCol w:w="1138"/>
        <w:gridCol w:w="4819"/>
        <w:gridCol w:w="639"/>
        <w:gridCol w:w="900"/>
        <w:gridCol w:w="851"/>
        <w:gridCol w:w="713"/>
        <w:gridCol w:w="806"/>
        <w:gridCol w:w="890"/>
        <w:gridCol w:w="2289"/>
      </w:tblGrid>
      <w:tr w:rsidR="0048257C" w:rsidRPr="00B868E4" w14:paraId="135F241F" w14:textId="77777777" w:rsidTr="00B868E4">
        <w:trPr>
          <w:trHeight w:val="300"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6A906" w14:textId="77777777" w:rsidR="0048257C" w:rsidRPr="00B868E4" w:rsidRDefault="0048257C" w:rsidP="00B868E4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  <w:t>Товар</w:t>
            </w:r>
          </w:p>
        </w:tc>
      </w:tr>
      <w:tr w:rsidR="00B868E4" w:rsidRPr="00B868E4" w14:paraId="4AC16C57" w14:textId="77777777" w:rsidTr="00B868E4">
        <w:trPr>
          <w:trHeight w:val="915"/>
        </w:trPr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9840A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lastRenderedPageBreak/>
              <w:t>номер предусмотренного приглашением лота</w:t>
            </w:r>
          </w:p>
        </w:tc>
        <w:tc>
          <w:tcPr>
            <w:tcW w:w="1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B581C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01A44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наименование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BC3C2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техническая характеристика</w:t>
            </w:r>
          </w:p>
        </w:tc>
        <w:tc>
          <w:tcPr>
            <w:tcW w:w="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1B3E1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единица измерения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EA6BE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цена единицы/драмов РА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F7EFF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общая цена/драмов РА</w:t>
            </w:r>
          </w:p>
        </w:tc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7CA69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общий объем</w:t>
            </w:r>
          </w:p>
        </w:tc>
        <w:tc>
          <w:tcPr>
            <w:tcW w:w="3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D0CD0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  <w:t>поставки</w:t>
            </w:r>
          </w:p>
        </w:tc>
      </w:tr>
      <w:tr w:rsidR="00B868E4" w:rsidRPr="00B868E4" w14:paraId="687A9A39" w14:textId="77777777" w:rsidTr="00B868E4">
        <w:trPr>
          <w:trHeight w:val="1020"/>
        </w:trPr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62B34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75C8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7584A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55798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E220E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6A00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3FAB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F4968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FDCCC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адрес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6328F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подлежащее поставке количество товара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E777C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срок***</w:t>
            </w:r>
          </w:p>
        </w:tc>
      </w:tr>
      <w:tr w:rsidR="00B868E4" w:rsidRPr="003F79AA" w14:paraId="2B6AC1A6" w14:textId="77777777" w:rsidTr="00B868E4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B762A" w14:textId="7F451146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113F5" w14:textId="097015B0" w:rsidR="00B868E4" w:rsidRPr="00B868E4" w:rsidRDefault="00B868E4" w:rsidP="00B868E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sz w:val="16"/>
                <w:szCs w:val="16"/>
              </w:rPr>
              <w:t>33121160/501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76AA8" w14:textId="1D563E25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sz w:val="16"/>
                <w:szCs w:val="16"/>
              </w:rPr>
              <w:t>Вакуумные головки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B50B6" w14:textId="6296CE53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Вакуумные головки для фемтолазной хирургии (включает лицензию на активацию операции). Новый, неиспользованный, в заводской стерильной упаковке. Не менее 1/2 от общего срока годности на момент поставки. Предметом покупки является бывший в употреблении фемтоварковый лазер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Schwint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Atos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(закрытая система), который может работать только с оригинальными вакуумными головками. Обязательным условием является предоставление участником гарантийного письма от производителя или его представителя на этапе заключения договора. Указанным гарантийным письмом производитель гарантирует товар, поставляемый поставщиком в Республику Армения, а в гарантийном письме производителя или его представителя должны быть четко указаны наименование поставщика, поставляемый товар и наименование страны, в которой на товар, реализуемый указанным поставщиком, предоставляется гарантия производителя.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42F22" w14:textId="75384F50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0FD19" w14:textId="7977339B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A8870" w14:textId="70835595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12129" w14:textId="2375343E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1C7A8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566DA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79C7A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B868E4" w:rsidRPr="003F79AA" w14:paraId="4AE2E8C6" w14:textId="77777777" w:rsidTr="00B868E4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3C22A" w14:textId="62EDEBBA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C9C52" w14:textId="2F4807AF" w:rsidR="00B868E4" w:rsidRPr="00B868E4" w:rsidRDefault="00B868E4" w:rsidP="00B868E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sz w:val="16"/>
                <w:szCs w:val="16"/>
              </w:rPr>
              <w:t>33121160/502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5F88A" w14:textId="1F3E9D7D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sz w:val="16"/>
                <w:szCs w:val="16"/>
              </w:rPr>
              <w:t>Вакуумные головки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E2775" w14:textId="4FECC84D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Вакуумные головки для хирургии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SmartSight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(включает лицензию на активацию хирургии). Новый, неиспользованный, в заводской стерильной упаковке. Не менее 1/2 от общего срока годности на момент поставки. Предметом покупки является бывший в употреблении фемтоволновый лазер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Schwint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Atos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(закрытая система), который может работать только с оригинальными вакуумными головками. Обязательным условием является предоставление участником гарантийного письма от производителя или его представителя на этапе заключения договора. Указанным гарантийным письмом производитель гарантирует товар, поставляемый поставщиком в Республику Армения, а в гарантийном письме производителя или его представителя должны быть четко указаны наименование поставщика, поставляемый товар и страна, в которой на товар, реализуемый указанным поставщиком, производитель предоставляет гарантию.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C8A59" w14:textId="359B0E84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43FD1" w14:textId="41E4AA34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70F358" w14:textId="6D03B286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43635" w14:textId="03FC973B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074C9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CFB37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E4FA9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B868E4" w:rsidRPr="003F79AA" w14:paraId="34916890" w14:textId="77777777" w:rsidTr="00B868E4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8E0B9" w14:textId="682A45E3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20F85" w14:textId="6B7EBA9F" w:rsidR="00B868E4" w:rsidRPr="00B868E4" w:rsidRDefault="00B868E4" w:rsidP="00B868E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sz w:val="16"/>
                <w:szCs w:val="16"/>
              </w:rPr>
              <w:t>33121160/503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A33F7" w14:textId="570A562A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sz w:val="16"/>
                <w:szCs w:val="16"/>
                <w:lang w:val="ru-RU"/>
              </w:rPr>
              <w:t>Автоклав совместим с условиями стерилизации офтальмологических инструментов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431D7" w14:textId="77777777" w:rsidR="00B868E4" w:rsidRPr="00B868E4" w:rsidRDefault="00B868E4" w:rsidP="00B868E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Автоклав совместим с условиями стерилизации офтальмологических инструментов</w:t>
            </w:r>
          </w:p>
          <w:p w14:paraId="5C38D607" w14:textId="77777777" w:rsidR="00B868E4" w:rsidRPr="00B868E4" w:rsidRDefault="00B868E4" w:rsidP="00B868E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Сенсорный экран </w:t>
            </w:r>
            <w:proofErr w:type="gramStart"/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Не</w:t>
            </w:r>
            <w:proofErr w:type="gramEnd"/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менее 4,3 дюйма</w:t>
            </w:r>
          </w:p>
          <w:p w14:paraId="0B77AAFB" w14:textId="77777777" w:rsidR="00B868E4" w:rsidRPr="00B868E4" w:rsidRDefault="00B868E4" w:rsidP="00B868E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Рабочий объем воды Максимум: 5 литров</w:t>
            </w:r>
          </w:p>
          <w:p w14:paraId="08E709E5" w14:textId="77777777" w:rsidR="00B868E4" w:rsidRPr="00B868E4" w:rsidRDefault="00B868E4" w:rsidP="00B868E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Емкость кассеты </w:t>
            </w:r>
            <w:proofErr w:type="gramStart"/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Не</w:t>
            </w:r>
            <w:proofErr w:type="gramEnd"/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менее 1 большой или 2 маленьких кассет. Размер большой кассеты (высота х ширина х глубина) Не менее 5 х 17,3 х 28,7 см. Размер небольшой кассеты (высота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ширина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глубина) Не менее 2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17,3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28,7 см</w:t>
            </w:r>
          </w:p>
          <w:p w14:paraId="22735E33" w14:textId="77777777" w:rsidR="00B868E4" w:rsidRPr="00B868E4" w:rsidRDefault="00B868E4" w:rsidP="00B868E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Вместимость инструмента для работы Минимум: 2 кг инструментов / 0,45 кг текстиля</w:t>
            </w:r>
          </w:p>
          <w:p w14:paraId="3EF1935C" w14:textId="77777777" w:rsidR="00B868E4" w:rsidRPr="00B868E4" w:rsidRDefault="00B868E4" w:rsidP="00B868E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Количество стерилизационных камер: Не менее 1</w:t>
            </w:r>
          </w:p>
          <w:p w14:paraId="54AEF92D" w14:textId="77777777" w:rsidR="00B868E4" w:rsidRPr="00B868E4" w:rsidRDefault="00B868E4" w:rsidP="00B868E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Размеры стерилизационной камеры (высота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ширина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глубина) Минимум: 8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20,3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31 см</w:t>
            </w:r>
          </w:p>
          <w:p w14:paraId="579A1B7F" w14:textId="77777777" w:rsidR="00B868E4" w:rsidRPr="00B868E4" w:rsidRDefault="00B868E4" w:rsidP="00B868E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Интервал технического обслуживания Минимум: 4000 циклов или 2 года. Размеры устройства (высота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ширина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глубина) Максимум: 30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30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59 см</w:t>
            </w:r>
          </w:p>
          <w:p w14:paraId="4E1DC368" w14:textId="77777777" w:rsidR="00B868E4" w:rsidRPr="00B868E4" w:rsidRDefault="00B868E4" w:rsidP="00B868E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Архивирование цикла стерилизации </w:t>
            </w:r>
            <w:proofErr w:type="gramStart"/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Как</w:t>
            </w:r>
            <w:proofErr w:type="gramEnd"/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минимум: считыватель штрих-кода,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USB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LAN</w:t>
            </w:r>
          </w:p>
          <w:p w14:paraId="66DE58AD" w14:textId="77777777" w:rsidR="00B868E4" w:rsidRPr="00B868E4" w:rsidRDefault="00B868E4" w:rsidP="00B868E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Электропитание 200 – 230 В / 50 – 60 Гц</w:t>
            </w:r>
          </w:p>
          <w:p w14:paraId="7AFCD443" w14:textId="77777777" w:rsidR="00B868E4" w:rsidRPr="00B868E4" w:rsidRDefault="00B868E4" w:rsidP="00B868E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Потребляемая мощность: Максимальная: 2100 Вт</w:t>
            </w:r>
          </w:p>
          <w:p w14:paraId="5068125D" w14:textId="77777777" w:rsidR="00B868E4" w:rsidRPr="00B868E4" w:rsidRDefault="00B868E4" w:rsidP="00B868E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Режимы стерилизации Минимальные: универсальные (стерилизация класса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B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): 134°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C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собственно стерилизация: 3,5 минуты, общий цикл в зависимости от загрузки 9-14 минут, контролируемая по времени сушка 8 минут</w:t>
            </w:r>
          </w:p>
          <w:p w14:paraId="439555B9" w14:textId="77777777" w:rsidR="00B868E4" w:rsidRPr="00B868E4" w:rsidRDefault="00B868E4" w:rsidP="00B868E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быстрый (класс стерилизации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S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): 134°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C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основная стерилизация: 3,5 минуты, полный цикл в зависимости от загрузки 6,5–10 минут, сушка с контролем времени 5 минут щадящий (класс стерилизации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B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): 134°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C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основная стерилизация: 20,5 минуты, полный цикл в зависимости от загрузки 26–32 минуты, сушка с контролем времени 20 минут прион (класс стерилизации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B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): 134°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C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основная стерилизация: 20,5 минуты, полный цикл в зависимости от загрузки 26–32 минуты, сушка с контролем времени 8 минут</w:t>
            </w:r>
          </w:p>
          <w:p w14:paraId="1EA9D1C7" w14:textId="53066F2D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Сертификаты качества </w:t>
            </w:r>
            <w:proofErr w:type="gramStart"/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Как</w:t>
            </w:r>
            <w:proofErr w:type="gramEnd"/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минимум: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ISO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13485, Декларация соответствия ЕС. Условия поставки Минимальный срок гарантийного обслуживания: 1 год. Устройство должно быть новым, в заводской упаковке.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18FEA" w14:textId="501F56FF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AEEEF" w14:textId="6411FC5D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D0218" w14:textId="7C62598A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62033" w14:textId="129E2C9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DF0F6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footnoteReference w:customMarkFollows="1" w:id="1"/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1DC31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920F0" w14:textId="3D0A4EB2" w:rsidR="00B868E4" w:rsidRPr="00B868E4" w:rsidRDefault="00B868E4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</w:t>
            </w:r>
            <w:r w:rsidR="003F79AA" w:rsidRPr="003F79AA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60</w:t>
            </w: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="003F79AA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календарних</w:t>
            </w: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дней после получения заказа от Заказчика.</w:t>
            </w:r>
          </w:p>
        </w:tc>
      </w:tr>
      <w:tr w:rsidR="003F79AA" w:rsidRPr="003F79AA" w14:paraId="7F06C4D2" w14:textId="77777777" w:rsidTr="00B868E4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519D4" w14:textId="70978194" w:rsidR="003F79AA" w:rsidRPr="00B868E4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CB8BA" w14:textId="12FB08D3" w:rsidR="003F79AA" w:rsidRPr="00B868E4" w:rsidRDefault="003F79AA" w:rsidP="003F79AA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sz w:val="16"/>
                <w:szCs w:val="16"/>
              </w:rPr>
              <w:t>33121160/504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781D4" w14:textId="5774903B" w:rsidR="003F79AA" w:rsidRPr="00B868E4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sz w:val="16"/>
                <w:szCs w:val="16"/>
              </w:rPr>
              <w:t>Офтальмологический диагностический набор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0B93F" w14:textId="77777777" w:rsidR="003F79AA" w:rsidRPr="00B868E4" w:rsidRDefault="003F79AA" w:rsidP="003F79A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Автоклав совместим с условиями стерилизации офтальмологических инструментов</w:t>
            </w:r>
          </w:p>
          <w:p w14:paraId="0FFF91C9" w14:textId="77777777" w:rsidR="003F79AA" w:rsidRPr="00B868E4" w:rsidRDefault="003F79AA" w:rsidP="003F79A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Сенсорный экран </w:t>
            </w:r>
            <w:proofErr w:type="gramStart"/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Не</w:t>
            </w:r>
            <w:proofErr w:type="gramEnd"/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менее 4,3 дюйма</w:t>
            </w:r>
          </w:p>
          <w:p w14:paraId="5A889513" w14:textId="77777777" w:rsidR="003F79AA" w:rsidRPr="00B868E4" w:rsidRDefault="003F79AA" w:rsidP="003F79A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Рабочий объем воды Максимум: 5 литров</w:t>
            </w:r>
          </w:p>
          <w:p w14:paraId="44CBD790" w14:textId="77777777" w:rsidR="003F79AA" w:rsidRPr="00B868E4" w:rsidRDefault="003F79AA" w:rsidP="003F79A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Емкость кассеты </w:t>
            </w:r>
            <w:proofErr w:type="gramStart"/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Не</w:t>
            </w:r>
            <w:proofErr w:type="gramEnd"/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менее 1 большой или 2 маленьких кассет. Размер большой кассеты (высота х ширина х глубина) Не менее 5 х 17,3 х 28,7 см. Размер небольшой кассеты (высота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 xml:space="preserve">ширина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глубина) Не менее 2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17,3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28,7 см</w:t>
            </w:r>
          </w:p>
          <w:p w14:paraId="5B198B19" w14:textId="77777777" w:rsidR="003F79AA" w:rsidRPr="00B868E4" w:rsidRDefault="003F79AA" w:rsidP="003F79A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Вместимость инструмента для работы Минимум: 2 кг инструментов / 0,45 кг текстиля</w:t>
            </w:r>
          </w:p>
          <w:p w14:paraId="7DFA2B79" w14:textId="77777777" w:rsidR="003F79AA" w:rsidRPr="00B868E4" w:rsidRDefault="003F79AA" w:rsidP="003F79A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Количество стерилизационных камер: Не менее 1</w:t>
            </w:r>
          </w:p>
          <w:p w14:paraId="0162C8A8" w14:textId="77777777" w:rsidR="003F79AA" w:rsidRPr="00B868E4" w:rsidRDefault="003F79AA" w:rsidP="003F79A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Размеры стерилизационной камеры (высота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ширина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глубина) Минимум: 8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20,3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31 см</w:t>
            </w:r>
          </w:p>
          <w:p w14:paraId="45B886B5" w14:textId="77777777" w:rsidR="003F79AA" w:rsidRPr="00B868E4" w:rsidRDefault="003F79AA" w:rsidP="003F79A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Интервал технического обслуживания Минимум: 4000 циклов или 2 года. Размеры устройства (высота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ширина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глубина) Максимум: 30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30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59 см</w:t>
            </w:r>
          </w:p>
          <w:p w14:paraId="5314B801" w14:textId="77777777" w:rsidR="003F79AA" w:rsidRPr="00B868E4" w:rsidRDefault="003F79AA" w:rsidP="003F79A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Архивирование цикла стерилизации </w:t>
            </w:r>
            <w:proofErr w:type="gramStart"/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Как</w:t>
            </w:r>
            <w:proofErr w:type="gramEnd"/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минимум: считыватель штрих-кода,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USB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LAN</w:t>
            </w:r>
          </w:p>
          <w:p w14:paraId="5CE3D308" w14:textId="77777777" w:rsidR="003F79AA" w:rsidRPr="00B868E4" w:rsidRDefault="003F79AA" w:rsidP="003F79A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Электропитание 200 – 230 В / 50 – 60 Гц</w:t>
            </w:r>
          </w:p>
          <w:p w14:paraId="2B23BD7D" w14:textId="77777777" w:rsidR="003F79AA" w:rsidRPr="00B868E4" w:rsidRDefault="003F79AA" w:rsidP="003F79A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Потребляемая мощность: Максимальная: 2100 Вт</w:t>
            </w:r>
          </w:p>
          <w:p w14:paraId="15292740" w14:textId="77777777" w:rsidR="003F79AA" w:rsidRPr="00B868E4" w:rsidRDefault="003F79AA" w:rsidP="003F79A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Режимы стерилизации Минимальные: универсальные (стерилизация класса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B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): 134°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C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собственно стерилизация: 3,5 минуты, общий цикл в зависимости от загрузки 9-14 минут, контролируемая по времени сушка 8 минут</w:t>
            </w:r>
          </w:p>
          <w:p w14:paraId="66D3769F" w14:textId="77777777" w:rsidR="003F79AA" w:rsidRPr="00B868E4" w:rsidRDefault="003F79AA" w:rsidP="003F79A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быстрый (класс стерилизации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S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): 134°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C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основная стерилизация: 3,5 минуты, полный цикл в зависимости от загрузки 6,5–10 минут, сушка с контролем времени 5 минут щадящий (класс стерилизации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B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): 134°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C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основная стерилизация: 20,5 минуты, полный цикл в зависимости от загрузки 26–32 минуты, сушка с контролем времени 20 минут прион (класс стерилизации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B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): 134°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C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основная стерилизация: 20,5 минуты, полный цикл в зависимости от загрузки 26–32 минуты, сушка с контролем времени 8 минут</w:t>
            </w:r>
          </w:p>
          <w:p w14:paraId="7BA1340E" w14:textId="597AB0B0" w:rsidR="003F79AA" w:rsidRPr="00B868E4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Сертификаты качества </w:t>
            </w:r>
            <w:proofErr w:type="gramStart"/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Как</w:t>
            </w:r>
            <w:proofErr w:type="gramEnd"/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минимум: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ISO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13485, Декларация соответствия ЕС. Условия поставки Минимальный срок гарантийного обслуживания: 1 год. Устройство должно быть новым, в заводской упаковке.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6F08C" w14:textId="4507DCCC" w:rsidR="003F79AA" w:rsidRPr="00B868E4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7279E" w14:textId="500AF14E" w:rsidR="003F79AA" w:rsidRPr="00B868E4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79C83" w14:textId="210B7818" w:rsidR="003F79AA" w:rsidRPr="00B868E4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C0557" w14:textId="17E75BED" w:rsidR="003F79AA" w:rsidRPr="00B868E4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5937A" w14:textId="77777777" w:rsidR="003F79AA" w:rsidRPr="00B868E4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783FF" w14:textId="77777777" w:rsidR="003F79AA" w:rsidRPr="00B868E4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F6FF5" w14:textId="1319A0A0" w:rsidR="003F79AA" w:rsidRPr="00B868E4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В случае, если предусмотрены соответствующие финансовые средства, после даты вступления в силу заключенного между сторонами Соглашения, </w:t>
            </w: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lastRenderedPageBreak/>
              <w:t xml:space="preserve">каждый раз в течение </w:t>
            </w:r>
            <w:r w:rsidRPr="003F79AA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60</w:t>
            </w: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календарних</w:t>
            </w: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дней после получения заказа от Заказчика.</w:t>
            </w:r>
          </w:p>
        </w:tc>
      </w:tr>
      <w:tr w:rsidR="003F79AA" w:rsidRPr="003F79AA" w14:paraId="0E7F415E" w14:textId="77777777" w:rsidTr="00B868E4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9B3AF" w14:textId="1BF6C375" w:rsidR="003F79AA" w:rsidRPr="00B868E4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F231C" w14:textId="438E36FB" w:rsidR="003F79AA" w:rsidRPr="00B868E4" w:rsidRDefault="003F79AA" w:rsidP="003F79AA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sz w:val="16"/>
                <w:szCs w:val="16"/>
              </w:rPr>
              <w:t>33191190/502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2972E" w14:textId="1CD7AAEC" w:rsidR="003F79AA" w:rsidRPr="00B868E4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sz w:val="16"/>
                <w:szCs w:val="16"/>
              </w:rPr>
              <w:t>Носилки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9B8AD" w14:textId="77777777" w:rsidR="003F79AA" w:rsidRPr="00B868E4" w:rsidRDefault="003F79AA" w:rsidP="003F79AA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Размеры: 1900*640*550*850 мм, регулировка спинки: 0-70°(+-10°). Регулируемый по высоте шкив</w:t>
            </w:r>
          </w:p>
          <w:p w14:paraId="1BADE732" w14:textId="723EAF78" w:rsidR="003F79AA" w:rsidRPr="00B868E4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система 1 комплект: Газовая пружина спинки 1 шт. Боковые ограждения гидравлические 1 комплект. Колеса с центральным тормозом 4 шт. Направляющее колесо 1 шт. Уровни инфузионных стержней 2 шт. Штанга для инфузии 1 комплект. Ручка кислородного баллона 1 шт. Центральная тормозная система 1 комплект. Матрас трансферный 1 шт.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Направляющая педаль 2 шт.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B1C0A" w14:textId="0E460FEA" w:rsidR="003F79AA" w:rsidRPr="00B868E4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F9248" w14:textId="564B04FF" w:rsidR="003F79AA" w:rsidRPr="00B868E4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5BCEAB" w14:textId="4ED82D34" w:rsidR="003F79AA" w:rsidRPr="00B868E4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428ED" w14:textId="5B7EB559" w:rsidR="003F79AA" w:rsidRPr="00B868E4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2C56B" w14:textId="77777777" w:rsidR="003F79AA" w:rsidRPr="00B868E4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C71FC" w14:textId="77777777" w:rsidR="003F79AA" w:rsidRPr="00B868E4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DC1C3" w14:textId="3DF0B667" w:rsidR="003F79AA" w:rsidRPr="00B868E4" w:rsidRDefault="003F79AA" w:rsidP="003F79A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30</w:t>
            </w: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календарних</w:t>
            </w: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 xml:space="preserve"> дней после получения заказа от Заказчика.</w:t>
            </w:r>
          </w:p>
        </w:tc>
      </w:tr>
      <w:tr w:rsidR="00B868E4" w:rsidRPr="003F79AA" w14:paraId="3FE8C177" w14:textId="77777777" w:rsidTr="00B868E4">
        <w:trPr>
          <w:trHeight w:val="382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B595D" w14:textId="48A23F4E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010B0" w14:textId="6871683E" w:rsidR="00B868E4" w:rsidRPr="00B868E4" w:rsidRDefault="00B868E4" w:rsidP="00B868E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sz w:val="16"/>
                <w:szCs w:val="16"/>
              </w:rPr>
              <w:t>33141136/528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08B52" w14:textId="77777777" w:rsidR="00B868E4" w:rsidRPr="003F79AA" w:rsidRDefault="00B868E4" w:rsidP="00B868E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F79AA">
              <w:rPr>
                <w:rFonts w:ascii="GHEA Grapalat" w:hAnsi="GHEA Grapalat"/>
                <w:sz w:val="16"/>
                <w:szCs w:val="16"/>
                <w:lang w:val="ru-RU"/>
              </w:rPr>
              <w:t>Катетер периферический дилатационный, нерасширяемый</w:t>
            </w:r>
          </w:p>
          <w:p w14:paraId="7AAD09D9" w14:textId="14BD8A94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3F79AA">
              <w:rPr>
                <w:rFonts w:ascii="GHEA Grapalat" w:hAnsi="GHEA Grapalat"/>
                <w:sz w:val="16"/>
                <w:szCs w:val="16"/>
                <w:lang w:val="ru-RU"/>
              </w:rPr>
              <w:t>с нерасширяемым стволом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8724A" w14:textId="77777777" w:rsidR="00B868E4" w:rsidRPr="00B868E4" w:rsidRDefault="00B868E4" w:rsidP="00B868E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Дилатационный катетер с расширяемым баллоном и нерасширяемым баллоном,</w:t>
            </w:r>
          </w:p>
          <w:p w14:paraId="58E54F1B" w14:textId="77777777" w:rsidR="00B868E4" w:rsidRPr="00B868E4" w:rsidRDefault="00B868E4" w:rsidP="00B868E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зависимости от показаний, для периферических сосудов. Длина катетера от 70 см до 150 см. Диаметр входного кончика не более 0,035’’ для проводника 0,038”, 0,018”</w:t>
            </w:r>
          </w:p>
          <w:p w14:paraId="7018B0EC" w14:textId="77777777" w:rsidR="00B868E4" w:rsidRPr="00B868E4" w:rsidRDefault="00B868E4" w:rsidP="00B868E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0,020” для проводника, 0,014” для проводника, 0,017”. В зависимости от диаметра оперируемого сосуда требуемые размеры катетера следующие: 0,035” для проводника, 20–200 мм для расширяемого баллона и 20–150 мм для нерасширяемого баллона, 0,018”</w:t>
            </w:r>
          </w:p>
          <w:p w14:paraId="7E484012" w14:textId="77777777" w:rsidR="00B868E4" w:rsidRPr="00B868E4" w:rsidRDefault="00B868E4" w:rsidP="00B868E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направляющей в диапазоне 5-200 мм для расширяющегося ствола и в диапазоне 10-150 мм для нерасширяющегося ствола, в случае направляющей 0,014” в диапазоне 5-200 мм</w:t>
            </w:r>
          </w:p>
          <w:p w14:paraId="34CEF9EF" w14:textId="77777777" w:rsidR="00B868E4" w:rsidRPr="00B868E4" w:rsidRDefault="00B868E4" w:rsidP="00B868E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расширяющегося цилиндра и в пределах 1,5-6 мм в случае нерасширяющегося цилиндра номинальное давление не менее 6 атм., максимальное давление не менее 14 атм. в случае расширяющегося цилиндра и номинального</w:t>
            </w:r>
          </w:p>
          <w:p w14:paraId="0357285C" w14:textId="77777777" w:rsidR="00B868E4" w:rsidRPr="00B868E4" w:rsidRDefault="00B868E4" w:rsidP="00B868E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давление не менее 12 атм., максимальное давление не менее 18-22 атм. в случае нерасширяемого цилиндра в зависимости от диаметра. В зависимости от размера поврежденного участка сосуда, длина катетера, необходимая для</w:t>
            </w:r>
          </w:p>
          <w:p w14:paraId="41B3FF6E" w14:textId="77777777" w:rsidR="00B868E4" w:rsidRPr="00B868E4" w:rsidRDefault="00B868E4" w:rsidP="00B868E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Размеры соответствуют диаметру: в случае направляющей 0,035” в пределах 3–10 мм в обоих случаях, в случае направляющей 0,018” в пределах 3–10 мм в случае расширяющейся канюли и в пределах 2–8 мм.</w:t>
            </w:r>
          </w:p>
          <w:p w14:paraId="04A88F17" w14:textId="315AE6AB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нерасширяемой канюли, в случае направляющей проволоки 0,014", в случае расширяемой канюли в пределах 1,5-6 мм, а в случае нерасширяемой канюли в пределах 2-7 мм.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Сертификация CE обязательна.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6148F" w14:textId="300B543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F9C6D" w14:textId="323BF318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0B957" w14:textId="170B9410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34433" w14:textId="08F7FBB6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C53A3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15867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92622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B868E4" w:rsidRPr="003F79AA" w14:paraId="5B2833A8" w14:textId="77777777" w:rsidTr="00B868E4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2C746" w14:textId="4A7A0E36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3A87E" w14:textId="41E01B18" w:rsidR="00B868E4" w:rsidRPr="00B868E4" w:rsidRDefault="00B868E4" w:rsidP="00B868E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</w:rPr>
              <w:t>33141183/503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39801" w14:textId="50D13D08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sz w:val="16"/>
                <w:szCs w:val="16"/>
              </w:rPr>
              <w:t>зонд Фогарти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24FC7" w14:textId="7A52E4DB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Зонд-катетер артериальной тромбоэмболикэктомии «Фогарти» Катетеры изготовлены из биологически нейтрального эластичного материала. Воздушный шар изготовлен из латекса, что позволяет ему выдерживать необходимое давление. Гладкая и шелковистая поверхность цилиндра облегчает быстрое введение катетера. Катетеры имеют цветовую кодировку в соответствии с международной цветовой кодировкой. Катетер градуирован, маркировка нанесена с интервалом 10 см. Катетер однолинейный, с диаметром просвета 0,018 или 0,035. Стилет изготовлен из нержавеющей стали и облегчает введение катетера в сосуд. Мягкий закругленный кончик сводит к минимуму риск перфорации стенки сосуда. Катетер стерилизуется гамма-облучением. Другой конец катетера имеет коннектор типа «Луер-лок». Размеры 3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4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5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6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7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в соответствии с требованиями заказчика.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Длина катетера 10см, 12см, 14см,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объем цилиндра 0,6; 0,8; 1.5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B5FA9" w14:textId="516B640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18C1E" w14:textId="5F754C28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93DCD" w14:textId="40E9ABEC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4D8AF" w14:textId="2544E894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98B0A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7D3D3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633A6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B868E4" w:rsidRPr="003F79AA" w14:paraId="5E6A5B99" w14:textId="77777777" w:rsidTr="00B868E4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29165" w14:textId="6404C215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08F9A" w14:textId="1C005CC3" w:rsidR="00B868E4" w:rsidRPr="00B868E4" w:rsidRDefault="00B868E4" w:rsidP="00B868E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403931"/>
                <w:sz w:val="16"/>
                <w:szCs w:val="16"/>
              </w:rPr>
              <w:t>31651200/503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204D4" w14:textId="78DEB53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sz w:val="16"/>
                <w:szCs w:val="16"/>
              </w:rPr>
              <w:t>бумага ЭКГ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6651A" w14:textId="70155CEF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Лента ЭКГ/рулон/ 215*280 мм, 215*118 по заказу.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</w:t>
            </w:r>
            <w:r w:rsidRPr="00B868E4">
              <w:rPr>
                <w:rFonts w:ascii="GHEA Grapalat" w:hAnsi="GHEA Grapalat" w:cs="Sylfaen"/>
                <w:color w:val="000000"/>
                <w:sz w:val="16"/>
                <w:szCs w:val="16"/>
              </w:rPr>
              <w:t>Наличие сертификатов качества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1590F" w14:textId="21538BD1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25A47" w14:textId="00518E7E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E6116" w14:textId="31F7890D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F563E" w14:textId="11763D98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C6CC8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5E97B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AEFB3" w14:textId="77777777" w:rsidR="00B868E4" w:rsidRPr="00B868E4" w:rsidRDefault="00B868E4" w:rsidP="00B868E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B868E4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</w:tbl>
    <w:p w14:paraId="6DA380E8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• *ПРИМЕЧАНИЕ.</w:t>
      </w:r>
    </w:p>
    <w:p w14:paraId="34953C51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• * сроки годности лекарственных средств на момент поставки покупателю должны быть следующими:</w:t>
      </w:r>
    </w:p>
    <w:p w14:paraId="5C37C8F7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• а. Если срок годности превышает 2,5 года, на момент поставки оставшийся срок годности должен составлять не менее 24 месяцев.</w:t>
      </w:r>
    </w:p>
    <w:p w14:paraId="632587E4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• б. лекарственные средства со сроком годности до 2,5 лет должны иметь 12 месяцев общего срока годности медицинских изделий на момент поставки,</w:t>
      </w:r>
    </w:p>
    <w:p w14:paraId="31DB1FB4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• в. В отдельных случаях, т. е. обоснованной необходимости удовлетворения неотложной потребности пациентов, коротких сроков годности, установленных для потребления лекарственных средств, медицинские изделия могут иметь не менее одной секунды общего срока годности судебно-экспертной продукции на момент поставки.</w:t>
      </w:r>
    </w:p>
    <w:p w14:paraId="3E5C091E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* Сроки поставки: Поставка Товара/ов осуществляется Продавцом, в случае предоставления денежных средств после заключения настоящего Соглашения, с момента вступления в силу договора между сторонами до 25 декабря 2025 года. , каждый раз с момента получения заказа на доставку товара(ов) от Покупателя в течение 3 рабочих дней, в зависимости от количества заказанного Покупателем товара(ов) и срока доставки первого этапа заказа. составляет 20 календарных дней ж. Заказ на доставку товара(ов) оформляется Покупателем Продавцу в устной или письменной форме (в том числе путем отправки заказа с адреса электронной почты Покупателя на адрес электронной почты Продавца).</w:t>
      </w:r>
    </w:p>
    <w:p w14:paraId="6BD69DBC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</w:p>
    <w:p w14:paraId="236E2D56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**Если в течение срока действия договора Заказчик предъявил претензию не по всей партии, а по предмету закупки, то договор расторгается по непоставленной, оставшейся партии предмета закупки.</w:t>
      </w:r>
    </w:p>
    <w:p w14:paraId="54CDEF6B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</w:p>
    <w:p w14:paraId="7B66B808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** *Если выбранный участник представил продукцию, произведенную более чем одним производителем, а также имеющую разные марки, торговые марки и модели, то в данное приложение включаются достаточно оцененные, представление информации о наименовании, модели и производителе, тогда «торговая марка, торговая марка, модель и название производителя» удалены 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  <w:p w14:paraId="2EAEF4C8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Если договор заключен на основании статьи 15 части 6 Закона Республики Армения "О закупках", то исчисление срока определяется в календарных днях, а расчет осуществляется со дня вступления в силу договора, который будет заключен между сторонами в случае финансовых средств.</w:t>
      </w:r>
    </w:p>
    <w:p w14:paraId="08F16976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*В случае возможности разной (двойственной) интерпретации текстов объявлений и/или приглашений, опубликованных на русском и армянском языках, за основу принимается армянский текст.</w:t>
      </w:r>
    </w:p>
    <w:p w14:paraId="46455049" w14:textId="30678E50" w:rsidR="00676B46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 xml:space="preserve"> Доставка медицинских товаров в внутрибольничную аптеку осуществляется поставщиком.</w:t>
      </w:r>
    </w:p>
    <w:p w14:paraId="48B09DF7" w14:textId="77777777" w:rsid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</w:p>
    <w:p w14:paraId="7E79AB7F" w14:textId="25985486" w:rsidR="0048257C" w:rsidRPr="007E7332" w:rsidRDefault="0048257C" w:rsidP="0048257C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E20332">
        <w:rPr>
          <w:rFonts w:ascii="GHEA Grapalat" w:hAnsi="GHEA Grapalat"/>
          <w:sz w:val="20"/>
          <w:szCs w:val="20"/>
        </w:rPr>
        <w:t>ГРАФИК ЗАКУПКИ</w:t>
      </w:r>
    </w:p>
    <w:p w14:paraId="1CB53594" w14:textId="4618BE6D" w:rsidR="0048257C" w:rsidRPr="0048257C" w:rsidRDefault="0048257C" w:rsidP="0048257C">
      <w:pPr>
        <w:jc w:val="center"/>
        <w:rPr>
          <w:rFonts w:ascii="GHEA Grapalat" w:hAnsi="GHEA Grapalat"/>
          <w:sz w:val="16"/>
          <w:szCs w:val="16"/>
          <w:lang w:val="ru-RU"/>
        </w:rPr>
      </w:pPr>
      <w:r w:rsidRPr="002246E3">
        <w:rPr>
          <w:rFonts w:ascii="GHEA Grapalat" w:hAnsi="GHEA Grapalat" w:cs="Sylfaen"/>
          <w:sz w:val="16"/>
          <w:szCs w:val="16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 w:cs="Sylfaen"/>
          <w:sz w:val="16"/>
          <w:szCs w:val="16"/>
          <w:lang w:val="ru-RU"/>
        </w:rPr>
        <w:t>АМ</w:t>
      </w:r>
      <w:r w:rsidRPr="002246E3">
        <w:rPr>
          <w:rFonts w:ascii="GHEA Grapalat" w:hAnsi="GHEA Grapalat" w:cs="Sylfaen"/>
          <w:sz w:val="16"/>
          <w:szCs w:val="16"/>
          <w:lang w:val="pt-BR"/>
        </w:rPr>
        <w:t xml:space="preserve">   </w:t>
      </w:r>
      <w:r>
        <w:rPr>
          <w:rFonts w:ascii="GHEA Grapalat" w:hAnsi="GHEA Grapalat" w:cs="Sylfaen"/>
          <w:sz w:val="16"/>
          <w:szCs w:val="16"/>
          <w:lang w:val="ru-RU"/>
        </w:rPr>
        <w:t>драм</w:t>
      </w:r>
    </w:p>
    <w:tbl>
      <w:tblPr>
        <w:tblW w:w="13609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9356"/>
      </w:tblGrid>
      <w:tr w:rsidR="0048257C" w:rsidRPr="003F79AA" w14:paraId="2019960B" w14:textId="77777777" w:rsidTr="00096DC2">
        <w:trPr>
          <w:trHeight w:val="620"/>
        </w:trPr>
        <w:tc>
          <w:tcPr>
            <w:tcW w:w="4253" w:type="dxa"/>
            <w:vAlign w:val="center"/>
          </w:tcPr>
          <w:p w14:paraId="35925D21" w14:textId="77777777" w:rsidR="0048257C" w:rsidRPr="007E7332" w:rsidRDefault="0048257C" w:rsidP="0048257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0332">
              <w:rPr>
                <w:rFonts w:ascii="GHEA Grapalat" w:hAnsi="GHEA Grapalat"/>
                <w:sz w:val="20"/>
                <w:szCs w:val="20"/>
              </w:rPr>
              <w:t>ГРАФИК ЗАКУПКИ</w:t>
            </w:r>
          </w:p>
          <w:p w14:paraId="6ED52DC7" w14:textId="2AAC785D" w:rsidR="0048257C" w:rsidRPr="007E7332" w:rsidRDefault="0048257C" w:rsidP="00096DC2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356" w:type="dxa"/>
            <w:vAlign w:val="center"/>
          </w:tcPr>
          <w:p w14:paraId="4E11E8B7" w14:textId="35B6677A" w:rsidR="0048257C" w:rsidRPr="0048257C" w:rsidRDefault="0048257C" w:rsidP="00096DC2">
            <w:pPr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 w:rsidRPr="0048257C">
              <w:rPr>
                <w:rFonts w:ascii="GHEA Grapalat" w:hAnsi="GHEA Grapalat" w:cs="Sylfaen"/>
                <w:sz w:val="16"/>
                <w:szCs w:val="16"/>
                <w:lang w:val="ru-RU"/>
              </w:rPr>
              <w:t>Поскольку договор заключается на основании статьи 15 части 6 Закона РА «О закупках», данный график составляется и подписывается одновременно с договором между сторонами, как неотъемлемая его часть.</w:t>
            </w:r>
          </w:p>
        </w:tc>
      </w:tr>
    </w:tbl>
    <w:p w14:paraId="3AA8F2DC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</w:p>
    <w:sectPr w:rsidR="0048257C" w:rsidRPr="0048257C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88694" w14:textId="77777777" w:rsidR="00D76E89" w:rsidRDefault="00D76E89" w:rsidP="0048257C">
      <w:r>
        <w:separator/>
      </w:r>
    </w:p>
  </w:endnote>
  <w:endnote w:type="continuationSeparator" w:id="0">
    <w:p w14:paraId="0E0E0E2A" w14:textId="77777777" w:rsidR="00D76E89" w:rsidRDefault="00D76E89" w:rsidP="00482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E51FB" w14:textId="77777777" w:rsidR="00D76E89" w:rsidRDefault="00D76E89" w:rsidP="0048257C">
      <w:r>
        <w:separator/>
      </w:r>
    </w:p>
  </w:footnote>
  <w:footnote w:type="continuationSeparator" w:id="0">
    <w:p w14:paraId="5C831BE3" w14:textId="77777777" w:rsidR="00D76E89" w:rsidRDefault="00D76E89" w:rsidP="0048257C">
      <w:r>
        <w:continuationSeparator/>
      </w:r>
    </w:p>
  </w:footnote>
  <w:footnote w:id="1">
    <w:p w14:paraId="53B7F581" w14:textId="77777777" w:rsidR="00B868E4" w:rsidRDefault="00B868E4" w:rsidP="00B868E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0"/>
  </w:num>
  <w:num w:numId="13">
    <w:abstractNumId w:val="18"/>
  </w:num>
  <w:num w:numId="14">
    <w:abstractNumId w:val="7"/>
  </w:num>
  <w:num w:numId="15">
    <w:abstractNumId w:val="19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hideSpellingErrors/>
  <w:proofState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82E"/>
    <w:rsid w:val="0000394E"/>
    <w:rsid w:val="00005878"/>
    <w:rsid w:val="000112DB"/>
    <w:rsid w:val="00022256"/>
    <w:rsid w:val="00045D4D"/>
    <w:rsid w:val="00053311"/>
    <w:rsid w:val="0006160B"/>
    <w:rsid w:val="0007660A"/>
    <w:rsid w:val="00076E61"/>
    <w:rsid w:val="00086DB3"/>
    <w:rsid w:val="0009405E"/>
    <w:rsid w:val="00096DC2"/>
    <w:rsid w:val="000A0581"/>
    <w:rsid w:val="000C1649"/>
    <w:rsid w:val="000E0881"/>
    <w:rsid w:val="0010496D"/>
    <w:rsid w:val="0011699F"/>
    <w:rsid w:val="0012076E"/>
    <w:rsid w:val="001239A7"/>
    <w:rsid w:val="0015067A"/>
    <w:rsid w:val="001679FA"/>
    <w:rsid w:val="00183506"/>
    <w:rsid w:val="00193364"/>
    <w:rsid w:val="00193D6E"/>
    <w:rsid w:val="00196267"/>
    <w:rsid w:val="001A1B77"/>
    <w:rsid w:val="001B05C7"/>
    <w:rsid w:val="001F12DC"/>
    <w:rsid w:val="001F1EBC"/>
    <w:rsid w:val="00212645"/>
    <w:rsid w:val="00217A49"/>
    <w:rsid w:val="002246E3"/>
    <w:rsid w:val="00256C62"/>
    <w:rsid w:val="00261E7E"/>
    <w:rsid w:val="00282230"/>
    <w:rsid w:val="00287F39"/>
    <w:rsid w:val="00290C03"/>
    <w:rsid w:val="002C3AB6"/>
    <w:rsid w:val="002E6FE5"/>
    <w:rsid w:val="002F6987"/>
    <w:rsid w:val="0030443F"/>
    <w:rsid w:val="00305708"/>
    <w:rsid w:val="00321821"/>
    <w:rsid w:val="00324EEB"/>
    <w:rsid w:val="00325081"/>
    <w:rsid w:val="0034052E"/>
    <w:rsid w:val="00340920"/>
    <w:rsid w:val="00350D50"/>
    <w:rsid w:val="003556AF"/>
    <w:rsid w:val="00373CC8"/>
    <w:rsid w:val="003900C9"/>
    <w:rsid w:val="00392DEE"/>
    <w:rsid w:val="003A08C0"/>
    <w:rsid w:val="003A4630"/>
    <w:rsid w:val="003A4A8E"/>
    <w:rsid w:val="003E0286"/>
    <w:rsid w:val="003E5CA2"/>
    <w:rsid w:val="003E771D"/>
    <w:rsid w:val="003F79AA"/>
    <w:rsid w:val="00406436"/>
    <w:rsid w:val="00411319"/>
    <w:rsid w:val="00417480"/>
    <w:rsid w:val="00445859"/>
    <w:rsid w:val="0044711F"/>
    <w:rsid w:val="004612D8"/>
    <w:rsid w:val="004739F4"/>
    <w:rsid w:val="00480F9D"/>
    <w:rsid w:val="0048257C"/>
    <w:rsid w:val="004947D4"/>
    <w:rsid w:val="004B6A5D"/>
    <w:rsid w:val="004E5E76"/>
    <w:rsid w:val="004F086F"/>
    <w:rsid w:val="00513DDE"/>
    <w:rsid w:val="0052006A"/>
    <w:rsid w:val="005301DB"/>
    <w:rsid w:val="0053509F"/>
    <w:rsid w:val="00594AAE"/>
    <w:rsid w:val="005B305C"/>
    <w:rsid w:val="006065A3"/>
    <w:rsid w:val="00620922"/>
    <w:rsid w:val="00624A58"/>
    <w:rsid w:val="006401B3"/>
    <w:rsid w:val="00676B46"/>
    <w:rsid w:val="006915CC"/>
    <w:rsid w:val="006A1542"/>
    <w:rsid w:val="006A15F8"/>
    <w:rsid w:val="006A24D0"/>
    <w:rsid w:val="006A68B5"/>
    <w:rsid w:val="006C2352"/>
    <w:rsid w:val="006C396A"/>
    <w:rsid w:val="006D3305"/>
    <w:rsid w:val="006E79BD"/>
    <w:rsid w:val="006F0DD9"/>
    <w:rsid w:val="007002A1"/>
    <w:rsid w:val="00706095"/>
    <w:rsid w:val="0072036D"/>
    <w:rsid w:val="00722B4B"/>
    <w:rsid w:val="00730755"/>
    <w:rsid w:val="00754CDC"/>
    <w:rsid w:val="00795A0D"/>
    <w:rsid w:val="007B3F05"/>
    <w:rsid w:val="007E1F6F"/>
    <w:rsid w:val="007E475E"/>
    <w:rsid w:val="007E653C"/>
    <w:rsid w:val="007E7332"/>
    <w:rsid w:val="007F11CA"/>
    <w:rsid w:val="007F5014"/>
    <w:rsid w:val="0080663E"/>
    <w:rsid w:val="00810DDC"/>
    <w:rsid w:val="008352B5"/>
    <w:rsid w:val="00876A0D"/>
    <w:rsid w:val="00882D0D"/>
    <w:rsid w:val="0089034E"/>
    <w:rsid w:val="00890E80"/>
    <w:rsid w:val="008A283D"/>
    <w:rsid w:val="008C0AFE"/>
    <w:rsid w:val="008C201D"/>
    <w:rsid w:val="008E37F5"/>
    <w:rsid w:val="00904D5C"/>
    <w:rsid w:val="00911C86"/>
    <w:rsid w:val="009467B9"/>
    <w:rsid w:val="009510D4"/>
    <w:rsid w:val="00960C96"/>
    <w:rsid w:val="009636C7"/>
    <w:rsid w:val="00970C0D"/>
    <w:rsid w:val="00992441"/>
    <w:rsid w:val="009B1F4C"/>
    <w:rsid w:val="009B507A"/>
    <w:rsid w:val="009B6AA0"/>
    <w:rsid w:val="009B7F11"/>
    <w:rsid w:val="009C4CD6"/>
    <w:rsid w:val="009C54ED"/>
    <w:rsid w:val="009C7C66"/>
    <w:rsid w:val="009E4C8B"/>
    <w:rsid w:val="00A13B73"/>
    <w:rsid w:val="00A157C0"/>
    <w:rsid w:val="00A162A0"/>
    <w:rsid w:val="00A2214E"/>
    <w:rsid w:val="00A310D2"/>
    <w:rsid w:val="00A51C50"/>
    <w:rsid w:val="00A613A4"/>
    <w:rsid w:val="00A771C3"/>
    <w:rsid w:val="00AB41D5"/>
    <w:rsid w:val="00AB6BB8"/>
    <w:rsid w:val="00AC5FF8"/>
    <w:rsid w:val="00AC78B3"/>
    <w:rsid w:val="00AF429D"/>
    <w:rsid w:val="00AF57C3"/>
    <w:rsid w:val="00B0290E"/>
    <w:rsid w:val="00B333C8"/>
    <w:rsid w:val="00B44F24"/>
    <w:rsid w:val="00B614DB"/>
    <w:rsid w:val="00B62FCF"/>
    <w:rsid w:val="00B71601"/>
    <w:rsid w:val="00B7609C"/>
    <w:rsid w:val="00B77BAB"/>
    <w:rsid w:val="00B868E4"/>
    <w:rsid w:val="00BA5CD7"/>
    <w:rsid w:val="00BC61FA"/>
    <w:rsid w:val="00BF1A8B"/>
    <w:rsid w:val="00BF693C"/>
    <w:rsid w:val="00C06A35"/>
    <w:rsid w:val="00C2170D"/>
    <w:rsid w:val="00C34433"/>
    <w:rsid w:val="00C460E6"/>
    <w:rsid w:val="00C63278"/>
    <w:rsid w:val="00C712F8"/>
    <w:rsid w:val="00C86BB8"/>
    <w:rsid w:val="00C9576C"/>
    <w:rsid w:val="00C97438"/>
    <w:rsid w:val="00CD7871"/>
    <w:rsid w:val="00CE1044"/>
    <w:rsid w:val="00D40E10"/>
    <w:rsid w:val="00D43CBD"/>
    <w:rsid w:val="00D46AA9"/>
    <w:rsid w:val="00D57F07"/>
    <w:rsid w:val="00D76E89"/>
    <w:rsid w:val="00DB15A3"/>
    <w:rsid w:val="00E02B2F"/>
    <w:rsid w:val="00E05EE5"/>
    <w:rsid w:val="00E23FF7"/>
    <w:rsid w:val="00E24AD3"/>
    <w:rsid w:val="00E255F4"/>
    <w:rsid w:val="00E33EA3"/>
    <w:rsid w:val="00E40280"/>
    <w:rsid w:val="00E54D95"/>
    <w:rsid w:val="00E54DDB"/>
    <w:rsid w:val="00E60B7F"/>
    <w:rsid w:val="00E6241D"/>
    <w:rsid w:val="00E6357F"/>
    <w:rsid w:val="00E64908"/>
    <w:rsid w:val="00E654F8"/>
    <w:rsid w:val="00E748A5"/>
    <w:rsid w:val="00E85E2D"/>
    <w:rsid w:val="00E91CD3"/>
    <w:rsid w:val="00E92886"/>
    <w:rsid w:val="00ED6307"/>
    <w:rsid w:val="00F14706"/>
    <w:rsid w:val="00F1659F"/>
    <w:rsid w:val="00F34491"/>
    <w:rsid w:val="00F34CFA"/>
    <w:rsid w:val="00F420B0"/>
    <w:rsid w:val="00F468F0"/>
    <w:rsid w:val="00F531E8"/>
    <w:rsid w:val="00FB4B0E"/>
    <w:rsid w:val="00FB5937"/>
    <w:rsid w:val="00FB6229"/>
    <w:rsid w:val="00FB6869"/>
    <w:rsid w:val="00FC4599"/>
    <w:rsid w:val="00FD20F0"/>
    <w:rsid w:val="00FD5093"/>
    <w:rsid w:val="00FD74C8"/>
    <w:rsid w:val="00FE0A17"/>
    <w:rsid w:val="00FE37D4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3F27"/>
  <w15:docId w15:val="{1D4F8A7D-5755-4A0D-87C7-F2A8E23F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6C3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32E64-E750-49AC-B924-E6D264311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13</Pages>
  <Words>5553</Words>
  <Characters>31654</Characters>
  <Application>Microsoft Office Word</Application>
  <DocSecurity>0</DocSecurity>
  <Lines>263</Lines>
  <Paragraphs>74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167</cp:revision>
  <cp:lastPrinted>2020-08-06T06:58:00Z</cp:lastPrinted>
  <dcterms:created xsi:type="dcterms:W3CDTF">2018-10-01T10:12:00Z</dcterms:created>
  <dcterms:modified xsi:type="dcterms:W3CDTF">2025-05-07T12:39:00Z</dcterms:modified>
</cp:coreProperties>
</file>