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ԳԱԿ-ԷԱՃԾՁԲ-25/1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Գեղագիտության ազգային կենտրոն ՊՓԲԸ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Աբովյան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և առաքման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09:15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Վարդան Գասպարյան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+37477882243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vard18@mail.ru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Գեղագիտության ազգային կենտրոն ՊՓԲԸ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ԳԱԿ-ԷԱՃԾՁԲ-25/1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Գեղագիտության ազգային կենտրոն ՊՓԲԸ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Գեղագիտության ազգային կենտրոն ՊՓԲԸ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և առաքման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Գեղագիտության ազգային կենտրոն ՊՓԲԸ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և առաքման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ԳԱԿ-ԷԱՃԾՁԲ-25/1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vard18@mail.ru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և առաքման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430</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2025.05.20. 09:15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ԳԱԿ-ԷԱՃԾՁԲ-25/1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Գեղագիտության ազգային կենտրոն ՊՓԲԸ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ԳԱԿ-ԷԱՃԾՁԲ-25/1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«ԳԱԿ-ԷԱՃԾՁԲ-25/1»*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Գեղագիտության ազգային կենտրոն ՊՓԲԸ*  (այսուհետ` Պատվիրատու) կողմից կազմակերպված` ԳԱԿ-ԷԱՃԾՁԲ-25/1*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Գեղագիտության ազգային կենտրոն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- 02514253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- 1570022619620100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«ԳԱԿ-ԷԱՃԾՁԲ-25/1»*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Գեղագիտության ազգային կենտրոն ՊՓԲԸ*  (այսուհետ` Պատվիրատու) կողմից կազմակերպված` ԳԱԿ-ԷԱՃԾՁԲ-25/1*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Գեղագիտության ազգային կենտրոն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- 02514253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- 1570022619620100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3</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Հենրիկ Իգիթյանի անվան գեղագիտության ազգային կենտրոն ՓԲԸ-ի կարիքների համար 2 հատ Roll-up մետաղական բանների տպագրական ծառայություն , բանների  չափը՝  2* 0.85մետր, Տպագրությունը պետք է լինի 1440 dpi ձուլված բաների վրա 440 գր 1000/1000 :Բաների ֆոնը պետք է լինի մաքուր առանց երանգավորման, գույների երանգը համապատասխանի պատվիրատույի տրամադրած ֆայլին , հատուկ գունային մշակման կամ փոփոխության դեպքում տեղեկացնել և քննարկել պատվիրատույի հետ: Դիզայնը կտրամադրի պատվիրատուն: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Հենրիկ Իգիթյանի անվան գեղագիտության ազգային կենտրոն ՓԲԸ-ի կարիքների համար 2 հատ պաստառի տպագրական ծառայություն , պաստառի   չափը՝   2 x 2մետր: Տպագրությունը պետք է լինի 1440 dpi ձուլված բաների վրա 440 գր 1000/1000 :Պաստառի ֆոնը պետք է լինի մաքուր առանց երանգավորման, գույների երանգը համապատասխանի պատվիրատույի տրամադրած ֆայլին , հատուկ գունային մշակման կամ փոփոխության դեպքում տեղեկացնել և քննարկել պատվիրատույի հետ: Դիզայնը կտրամադրի պատվիրատուն: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Հենրիկ Իգիթյանի անվան գեղագիտության ազգային կենտրոն ՓԲԸ-ի կարիքների համար  30 հատ պաստառների   տպագրական ծառայություն: Պաստառի չափերն է ՝ Ա2 չափի, աֆիշայի թուղթ, 150 գրամ : Դիզայնը կտրամադրի պատվիրատուն: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Հենրիկ Իգիթյանի անվան գեղագիտության ազգային կենտրոն ՓԲԸ-ի կարիքների համար  470 հատ վկայականների   տպագրական ծառայություն: Վկայականների չափը Ա4 : Թուղթը կավճապատ անփայլ 300 գ. ք.մ, բարձր որակի գունավոր տպագրությու: Դիզայնը կտրամադրի պատվիրատուն: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Հենրիկ Իգիթյանի անվան գեղագիտության ազգային կենտրոն ՓԲԸ-ի կարիքների համար  օրակալի տպագրություն: Որն իր մեջ ներառում է կարմիր գույնի օրակալի վրա տպագրություն և  պլոտերային կտրում : Վերջնական տարբերակը կատարողը իր միջոցներով և ուժերով պետք է փակցնի պատվիրատուի տրամադրած հասցեում: Դիզայնը կտրամադրի պատվիրատուն: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Աբովյան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Աբովյան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Աբովյան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Աբովյան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Աբովյան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առնվազն 20 օրացուցային օր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