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414-Ա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 համայնքի կարիքների համար Նախադպրոցական ուսումնական հաստատություն համայնքային ոչ առեվտրային կազմակերպությունների կարիքների համար կենտրոնացված կարգով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sisiancity@mail.ru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414-Ա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 համայնքի կարիքների համար Նախադպրոցական ուսումնական հաստատություն համայնքային ոչ առեվտրային կազմակերպությունների կարիքների համար կենտրոնացված կարգով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 համայնքի կարիքների համար Նախադպրոցական ուսումնական հաստատություն համայնքային ոչ առեվտրային կազմակերպությունների կարիքների համար կենտրոնացված կարգով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sisiancity@mail.ru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 համայնքի կարիքների համար Նախադպրոցական ուսումնական հաստատություն համայնքային ոչ առեվտրային կազմակերպությունների կարիքների համար կենտրոնացված կարգով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ՍՄՍՀ-ԷԱՃԱՊՁԲ-25/13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ՍՄՍՀ-ԷԱՃԱՊՁԲ-25/13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սեղանի կամ դիետիկ, 1-րդ կարգի, տեսակավորված ըստ մեկ ձվի զանգվածի, դիետիկ ձվի պահման ժամկետը՝ 7 օր, սեղանի ձվինը` 25 օր, սառնարանային պայմաններում` 120 օր, ՀՍՏ 182-2012։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8-րդ հոդվածի։ Պիտանելիության մնացորդային ժամկետը ոչ պակաս քան 90 %: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խոշոր, բարձր, երկար տեսակի, չկոտրած, լայնությունից բաժանվում են 1-ից մինչև 4 տիպերի, ըստ տիպերի խոնավությունը 13%-ից մինչև 15%, ԳՕՍՏ 6293-90։ Անվտանգությունը և մակնշումը` ըստ ՀՀ կառ.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26768-85) 55% -վաղահաս, 45%- միջահաս Արտաքին տեսքը` գլուխները թարմ, ամբողջական, առանց հիվանդությունների, չծլած, մաքուր, մեկ բուսաբանական տեսակի, առանց վնասվածքների: Գլուխները պետք է լինեն լիովին կազմավորված, ամուր, ոչ փխրուն և չլխկած: Գլուխների մաքրման աստիճանը` կաղամբի գլուխները մաքրված լինեն մինչև կանաչ և սպիտակ տերևների խիտ մակերեսը: Կաղամբակոթի երկարությունը 3սմ-ից ոչ ավելի: Մեխանիկական վնասվածքներով, ճաքերով, ցրտահարված գլուխների մթերումը չի թույլատրվում: Մաքրված գլուխների քաշը ոչ պակաս - 0.7 կգ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չամիչ, տեղական արտադրության կամ համարժեք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պաղեցրած, սպանդանոցային ծագման կենդանական մթերքի ու հումքի տեղափոխման և իրացման համար անհրաժեշտ` ՀՀ կառավարության 21/10/2010թ. թիվ 1499-Ն որոշմամբ հաստատված, ձև 5 անասնաբուժական փաստաթղթի պարտադիր ներկայացմամբ, փափուկ միս առանց ոսկորի, զարգացած մկաններով, պահված 0 օC -ից մինչև 4 օC ջերմաստիճանի պայմաններում` 6 ժ-ից ոչ ավելի, I պարարտության, պաղեցրած մսի մակերեսը չպետք է լինի խոնավ, ոսկորի և մսի հարաբերակցությունը` համապատասխանաբար 0 % և 100 %: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ՀՍՏ 342-2011: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Տեղական արտադրության կամ համարժեք, անվտանգությունը և մակնշումը՝ ըստ ՀՀ կառավարության 2006թ. հոկտեմբերի 19-ի N 1560-Ն որոշմամբ հաստատված ՙՄսի և մսամթերքի տեխնիկական կանոնակարգի՚ և ՙՍննդամթերքի անվտանգության մասին՚ ՀՀ օրենքի 8-րդ հոդվածի: ՀՍՏ 342-2011: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տեսակի, համասեռ, մաքուր, չոր` խոնավությունը` (14,0-17,0) % ոչավելի: Անվտանգությունը` ըստ N 2-III-4.9-01-2010 հիգիենիկ նորմատիվների, «Սննդամթերքի անվտանգության մասին» ՀՀ օրենքի 8-րդ հոդվածի: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կեղևած, դեղին կամ կանաչ գույնի: Անվտանգությունը՝ N 2-III-4.9-01-2010 հիգիենիկ նորմատիվների և «Սննդամթերքի անվտանգության մասին» ՀՀ օրենքի 8-րդ հոդվածի: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կծու, կիսակծու կամ քաղցր, ընտիր տեսակի, նեղ մասի տրամագիծը 3 սմ-ից ոչ պակաս, ԳՕՍՏ 27166-86,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Սովարական և ընտիր տեսակի, ԳՕՍՏ 26767-85։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պտղաբանական I խմբի, Հայաստանի տարբեր տեսակների, նեղ տրամագիծը 5 սմ-ից ոչ պակաս, ԳՕՍՏ 21122-75,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Մատակարարումն իրականացվում է մատակարարի կողմից 2025 թվականի 3-րդ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տարբեր մրգերի, 1-ին տեսակի ՀՍՏ 48-2007: Անվտանգությունը՝ ըստ N 2-III-4.9-01-2010 հիգիենիկ նորմատիվների, իսկ մակնշումը` «Սննդամթերքի անվտանգության մասին» ՀՀ օրենքի 8-րդ հոդվածի: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կամ առաջին տեսակների, ապակե կամ մետաղյա տարաներով, փաթեթավորումը` մինչև 10 դմ3 տարողությամբ, ԳՕՍՏ 3343-89: Անվտանգությունը` N 2-III-4.9-01-2010 հիգիենիկ նորմատիվների և «Սննդամթերքի անվտանգության մասին» ՀՀ օրենքի 8-րդ հոդվածի: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արևածաղկի սերմերի լուծամզման և ճզմման եղանակով, բարձր տեսակի, զտված, հոտազերծված, ԳՕՍՏ 1129-93։ Անվտանգությունը՝ N 2-III-4.9-01-2010 հիգիենիկ նորմատիվների, մակնշումը` «Սննդամթերքի անվտանգության մասին» ՀՀ օրենքի 8-րդ հոդվածի։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շաքարով, խոնավությունը` 26,5 %-ից ոչ ավելի, սախարոզը 43,5 %-ից ոչ պակաս, կաթնային չոր նյութերի զանգվածային մասը` 28,5 %-ից ոչ պակաս, թթվայնությունը` 48 0T-ից ոչ ավելի, պիտանելիության մնացորդային ժամկետը մատակարարման պահից ոչ պակաս քան 70 %: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կովի կաթից, յուղայնությունը` 20 %-ից ոչ պակաս, թթվայնությունը` 65-100 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 Մատակարարումն իրականացվում է մատակարարի կողմից 2024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18 և 9,0% յուղի պարունակությամբ, թթվայնությունը` 210-240 0 T, փաթեթավորված սպառողական տարաներով,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Սերուցքային, յուղայնությունը՝71,5-82,5%, բարձր որակի, թարմ վիճակում, պրոտեինի պարունակությունը 0,7 գ, ածխաջուր 0,7 գ, 740 կկալ 200-250 գ կամ 20-25 կգ գործարանային փաթեթներով, ԳՕՍՏ 37-91 կամ համարժեք։ Անվտանգությունը և մակնշումը՝ըստ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աղաջրային պանիր, կովի կաթից, 36-40% յուղայնությամբ ԳՕՍՏ 7616-85 կամ համարժեք։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կովի կաթից, յուղայնությունը 3%-ից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I կամ II տեսակների, խոնավությունը` 14,0 %-ից ոչ ավելի, հատիկները` 97,5 %-ից ոչ պակաս: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70 %: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հաճարի հատիկներից, հատիկներով խոնավությունը 15 %-ից ոչ ավելի, փաթեթավորումը` 50կգ ոչ ավելի պարկերով: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Մատակարարումն իրականացվում է մատակարարի կողմից 2025թվականի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վարսակի թեփահանման հատիկների հղկմամբ կամ հետագա կոտրատմամբ, հատիկներով խոնավությունը 15 %-ից ոչ ավելի, փաթեթավորումը` 50կգ ոչ ավելի պարկերով: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կանոնակարգիե և «Սննդամթերքի անվտանգության մասին» ՀՀ օրենքի 8-րդ հոդվածի: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կոշտ և փափուկ ցորենից, ԳՕՍՏ 7022-97: Անվտանգությունը և մակնշումը` N 2-III-4.9-01-2010 հիգիենիկ նորմատիվների,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կանոնակարգիե և «Սննդամթերքի անվտանգության մասին» ՀՀ օրենքի 8-րդ հոդվածի։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1-ին տեսակի ալյուրից պատրաստված, ՀՍՏ 31-99։ Անվտանգությունը` ըստ N 2-III-4.9-01-2010 հիգիենիկ նորմատիվների և «Սննդամթերքի անվտանգության մասին» ՀՀ օրենքի 8-րդ հոդվածի։ Պիտանելիության մնացորդային ժամկետը ոչ պակաս քան 90 %: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Կաթնահունց, շաքարահունց, խոնավությունը` 3-10%, շաքարի զանգվածային պարունակությունը` 20-27%, յուղայնությունը3-30%, տեղական արտադրության կամ համարժեք: Անվտանգությունը` ըստ 2-III-4.9-01-2010 հիգիենիկ նորմատիվների, իսկ մակնշումը` ՙՍննդամթերքի անվտանգության մասին՚ ՀՀ օրենքի 8-րդ հոդվածի: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ԳՕՍՏ 21-94 կամ համարժեք: Անվտանգությունը` ըստ N 2-III-4.9-01-2010 հիգիենիկ նորմատիվների, իսկ մակնշումը` «Սննդամթերքի անվտանգության մասին» ՀՀ օրենքի 8-րդ հոդվածի: Պիտանելիության մնացորդային ժամկետը` մատակարարման պահին սահմանված ժամկետի 50%-ից ոչ պակաս: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Խոնավությունը՝ 6.0%-ից ոչ ավելի, pH-ը՝7.1-ից ոչ ավելի, դիսպերսությունը՝ 90.0%-ից ոչ պակաս, փաթեթավորված թղթե տուփերում և մետաղյա կամ ապակե բանկաներում, ինչպես նաև ոչ կշռաբաժանված,ԳՕՍՏ108-76: Անվտանգությունն ըստ N2-III-4.9-01-2010հիգիենիկ նորմատիվների և ««Սննդամթերքի անվտանգության մասին»» ՀՀ օրենքի 9-րդ հոդվածի: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տեղական կամ ռուսական արտադրության կամ համարժեք: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Կաթնահունց, շաքարահունց, խոնավությունը` 3-10%, շաքարի զանգվածային պարունակությունը` 20-27%, յուղայնությունը3-30%, տեղական արտադրության կամ համարժեք: Անվտանգությունը` ըստ 2-III-4.9-01-2010 հիգիենիկ նորմատիվների, իսկ մակնշումը` ՙՍննդամթերքի անվտանգության մասին՚ ՀՀ օրենքի 8-րդ հոդվածի: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կաթնային, պոմադային, մրգային, դոնդողային, դոնդողամրգային, նշակարկանդային, գրիլյաժային, պրալինե հավելանյութերով։ Կախված կոնֆետի տեսակից խոնավության զանգվածային մասը` 4-25 %-ից ոչ ավել, ԳՕՍՏ 4570-93 կամ համարժեք, փաթեթավորումը` նրբաթիթեղի և թղթի մեջ, չփաթաթված` հատավոր, կշռածրարված տուփերով, խառը տեսականիով, ԳՕՍՏ 4570-93 կամ համարժեք։Անվտանգությունը` ըստ N 2-III-4.9-01-2010 հիգիենիկ նորմատիվների, իսկ մակնշումը` «Սննդամթերքի անվտանգության մասին» ՀՀ օրենքի 8-րդ հոդվածի: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չափածրարման, ԳՕՍՏ 875-92 կամ համարժեք։ Անվտանգությունը՝ ըստ N 2-III-4.9-01-2010 հիգիենիկ նորմատիվների, իսկ մակնշումը` «Սննդամթերքի անվտանգության մասին» ՀՀ օրենքի 8-րդ հոդվածի: Մատակարարումն իրականացվում է մատակարարի կողմից 2024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Բայխաթեյ սև չափածրարված և առանց, խոշոր տերևներով, հատիկավորված և մանր։ Միանգամյա օգտագործման թեյի տոպրակները տեսակավորված են 2, 2,5 և 3 գ փաթեթներով։ «Փունջ», բարձրորակ և I տեսակների, ԳՕՍՏ 1937-90 կամ ԳՕՍՏ1938-90։ Անվտանգությունը` ըստ 2-III-4.9-01-2010 հիգիենիկ նորմատիվների, իսկ մակնշումը` «Սննդամթերքի անվտանգության մասին» ՀՀ օրենքի 8-րդ հոդվածի: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դափնետերևներ, խոնավության զանգվածային մասը տերևում` 12 %-ից ոչ ավելի, ԳՕՍՏ 17594-81: Անվտանգությունը` ըստ N 2-III-4.9-01-2010 հիգիենիկ նորմատիվների, «Սննդամթերքի անվտանգության մասին» ՀՀ օրենքի 8-րդ հոդվածի: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մանր աղ՝ բարձր տեսակի , յոդացված ՀՍՏ 239-2005 Պիտանելիության ժամկետը արտադրման օրվանից թչ պակաս 12 ամիս: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Մրգահյութեր` պատրաստված թարմ մրգերից և պտուղներից, պտղամսով, շաքարի օշարակի հավելումով կամ առանց դրա, արտաքին տեսքով պարզ` նստվածքի զանգվածային մասը 0,2% ոչ ավելի և ոչ պարզ` 0,8% ոչ պակաս։ Անվտանգությունը և մակնշումը` ըստ ՀՀ կառավարության 2009 թ. հունիսի 26-ի թիվ 744-Ն որոշմամբ հաստատված «Հյութերին և հյութամթերքներին ներկայացվող պահանջների տեխնիկականկանոնակարգի», «Սննդամթերքի անվտանգության մասին» ՀՀ օրենքի 8-րդ հոդվածի: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Պաստերացված կովի կաթ 3,2% և ավելի յուղայնությամբ, թթվայնությունը` 16-210T, ԳՕՍՏ 13277-79: Անվտանգությունը և մակնշումը` N 2-III-4,9-01-2003 (ՌԴ Սան Պին 2,3,2-1078-01) «Սանիտարահամաճարակային կանոնների և նորմերի» և «Սննդամթերքի անվտանգության մասին» ՀՀ օրենքի 9-րդ հոդվածի։ Մատակարարումն իրականացվում է մատակարարի կողմից 2025 թվականի 3-րդ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թարմ օգտագործման տեսակի, անվտանգությունը` ըստ N 2-III-4,9-01-2003 (ՌԴ Սան Պին 2,3,2-1078-01) սանիտարահամաճարակային կանոնների և նորմերի և «Սննդամթերքի անվտանգության մասին» ՀՀ օրենքի 9-րդ հոդվածի: Մատակարարումն իրականացվում է մատակարարի կողմից 2025 թվականի հուլիս, օգոստոս, սեպտեմբեր ամիսներին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թարմ, օգտագործման տեսակի, անվտանգությունը` ըստ N 2-III-4,9-01-2003 (ՌԴ Սան Պին 2,3,2-1078-01) սանիտարահամաճարակային կանոնների և նորմերի և «Սննդամթերքի անվտանգության մասին» ՀՀ օրենքի 9-րդ հոդվածի։ Մատակարարումն իրականացվում է մատակարարի կողմից 2025թվականի հուլիս, օգոստոս, սեպտեմբեր ամիսներին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և քաղցր, հյութալի, տարբեր տեսակի, միջին չափսերի, առանց վնասվածքների: ԳՕՍՏ 21833-76: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Մատակարարումն իրականացվում է մատակարարի կողմից 2025 թվականի օգոստոս ամսին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թիվ 3 ՆՈՒՀ ՀՈԱԿ (ք. Սիսիան, Շիրվանզադե 4Ա), թիվ 4 ՆՈՒՀ ՀՈԱԿ (ք. Սիսիան, Որոտան 3Ա) հասցեներով և Աղիտուի, ՈՒյծի, Աշոտավանի,Բնունիս, Տորունիք, Թասիկ, Լոր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թիվ 2 ՆՈՒՀ ՀՈԱԿ (ք. Սիսիան, Սպանդարյան 82), թիվ 3 ՆՈՒՀ ՀՈԱԿ (ք. Սիսիան, Շիրվանզադե 4Ա), թիվ 4 ՆՈՒՀ ՀՈԱԿ (ք. Սիսիան, Որոտան 3Ա) հասցեներով և Աղիտուի, ՈՒյծի, Աշոտավանի, Նորավանի, Շաքիի, Շաղատի, Անգեղակոթի, Բռնակոթի, Դարբասի, Շամբի, Տոլորսի, Վաղատին, Որոտնավան, Շենաթաղ, Ծղուկ, Սառնակունք բնակավայրերում գործող խմբերի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2025 թվականի 3-ին և 4-րդ եռամսյակներում ներկայացված պահանջագրերի հիման վրա՝ երեխաների հաճախումներին համապատասխան: 1-ին փուլով մատակարարումն իրականացվում է ձեռքբերվող ապրանքի ներկայացված քանակի 7%-ի չափով: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