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ՀՀԿԳՄՍՆԷԱՃԾՁԲ-25/73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Սողոմոնյան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arsen.soghomonyan@escs.am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ՀՀԿԳՄՍՆԷԱՃԾՁԲ-25/73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ՀՀԿԳՄՍՆԷԱՃԾՁԲ-25/73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arsen.soghomonyan@escs.am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442.38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ՀՀԿԳՄՍՆԷԱՃԾՁԲ-25/73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ՀՀԿԳՄՍՆԷԱՃԾՁԲ-25/73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«ՀՀԿԳՄՍՆԷԱՃԾՁԲ-25/73»*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ՀՀԿԳՄՍՆԷԱՃԾՁԲ-25/73*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«ՀՀԿԳՄՍՆԷԱՃԾՁԲ-25/73»*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ՀՀԿԳՄՍՆԷԱՃԾՁԲ-25/73*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ծառայությունները նախատեսում է 41 աուդիտորական առաջադրանքի 
կատարում։ Ծառայությունները մատուցվելու են համաձայն կից Տեխնիկական առաջադրանքի։
Յուրաքանչյուր աուդիտի առաջադրանքը պետք է ընդգրկի ներքին աուդիտի ենթակա տվյալ միավորի առնվազն նախորդող հաշվետու տարվա, ինչպես նաև տվյալ տարվա աուդիտի ժամկետի սկզբին նախորդող հաշվետու ժամանակաշրջանի բոլոր գործառնությունները, ռեսուրսները, ծառայությունները, գործընթացները, ծրագրերը, միջոցառումները և այլ իրավահարաբերություններից առաջացող գործընթացները: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տուն 2, ինչպես նաև պայմանագրի գործողության ընթացքում ՀՀ ԿԳՄՍ նախարարությանն ամրացված վարչական շենքի հասցեի փոփոխության դեպքում նոր՝ փոփոխված հասցեում և (կամ) ՀՀ մարզեր, ք. Երևան՝ համաձայն ՀՀ ԿԳՄՍ նախարարության ներքին աուդիտի 2025 թ. տարեկան ծրագրով սահմանված՝ աուդիտի ենթակա միավորների գործունեության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համաձայնում է ծառայությունների մատուցումը սկսել ավելի կարճ ժամկետում՝ մինչև 2025թ.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