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запчасти и офисные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Диана Мадоян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nork.procurement@nork.am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+374 93023401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ՆՍԾՏԻԿ-ԷԱՃԱՊՁԲ-25/31</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запчасти и офисные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запчасти и офисные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nork.procurement@nork.am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запчасти и офисные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порошок + чип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барабанный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многофункционального сканера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резиновых роликов подачи бумаги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тормозной механизм подачи бумаги для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подача бумаги для принтера HP M428 тормозная колодка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Тормозная колодка подачи бумаги АПД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для принтера Xerox WC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DDR5 16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DDR4 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128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19ммx36м офисная,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ՆՍԾՏԻԿ-ԷԱՃԱՊՁԲ-25/31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печати - термоперенос,Максимальная ширина печати - 18 мм,Память - хранение 50 шаблонов этикеток,Вес - 420 г,Размеры - 110 x 170 x 56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скорость на частоте 5 ГГц - 867 Мбит/с, Внешние антенны - 4, Количество разъемов LAN - 2 (1000 Мбит/с), Размеры - 195 x 130 x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Макрорезак для картриджа HP17A для принтера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порошок + чип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 чип для картриджа МФУ Pantum M6800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барабанный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Драм-картридж B600 для многофункционального устройства Versalink Xerox B600, оригинальный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многофункционального сканера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многофункционального сканера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резиновых роликов подачи бумаги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резиновых роликов подачи бумаги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тормозной механизм подачи бумаги для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тормозной механизм подачи бумаги для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подача бумаги для принтера HP M428 тормозная колодка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подача бумаги для принтера HP M428 тормозная колодка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Тормозная колодка подачи бумаги АПД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Тормозная колодка подачи бумаги АПД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для принтера Xerox WC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для принтера Xerox WC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4 цвета- черный, красный, синий, желтый, красный,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Картридж-барабан для принтера Canon LBP 212 рассчитан на 3-5 заправок, высокое качество, гарантирующее полную темноту отпечатанного материала, с гарантией 6 месяцев,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картриджа для принтера Lexmark x264dn (заводская упаковка, с защитным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компьютера Dell Vostro 3671, 290Вт, DELL AC290EM-01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тонер для цветного принтера Canon MF754 картридж 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красный для цветного принтера Canon MF754 069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голубой для цветного принтера Canon MF754 картридж 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тонер для цветного принтера Canon MF754 картридж 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Xiaomi A24i или эквивалент, тип экрана: OLED, размер экрана: 23,8"
Соотношение сторон 16:10 Максимальное разрешение 1920x1080
Тип матрицы: IPS,
Максимальная частота кадров: 100 ГГц
Время отклика: 6 мс
Горизонтальный угол обзора: 178 градусов
Вертикальный угол обзора: 178 градусов
Плотность пикселей: (ppi) 92
Яркость: 250 нит
Входы: HDMI и DisplayPort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DDR5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Производитель-SK Hynix или эквивалент
Модель ОС-HMCG78AGBUA084N,
Емкость-16ГБ,
Тип: DDR5-5600 (2800 МГц),
Тип-288pin, UDIMM, non-ECC, 1,10 вольт, упаковка пустая, 2 устройства в коробке
Он должен работать на компьютере, оснащенном исключительно процессором Intel.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DDR4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M378A5244CB0-CWE или эквивалентный Тип: DDR4 3200 МГц.
Скорость: 3200 Мбит/с
Объем памяти: 4 ГБ
Напряжение: 1,2 В
Количество контактов: 288 штырьков
Стандарт: PC4-25600
Он должен быть разработан для компьютера с процессором Intel.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128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128 ГБ
Скорость записи: 25 МБ/с
Скорость чтения: 80 МБ/с
Скорость чтения: 80 МБ/с
Гарантия: 12 месяцев
Интерфейс: USB 3.2 Gen 1 (совместим с USB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Шаровидной формы, синего цвета, длина стержня не менее 10 см, толщина кончика 0,5-0,7 мм, корпус из прозрачного пластика, с любым типом конструкции, с колпачком на кончике.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Шаровидной формы, красного цвета, длина стержня не менее 10 см, толщина кончика 0,5-0,7 мм, корпус из прозрачного пластика, с любым типом конструкции, с колпачком на кончике.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бумаги желтый/оранжевый/зеленый по заказу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перманентный маркер, черный,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коробки для сигарет, черные, круглые или квадратные,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твердость HB,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Содержит 8 мл белого красителя.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19ммx36м офисная,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19 мм х 36 м,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листов формата А4 (210х297 мм), с возможностью крепления на застежки. Не менее 40 мкм, в коробке 100 шт. по меньшей мере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штампы, с серийными номерами, с пластиковой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карты для прохода через контрольно-пропускные пункты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толстой обложке, с разделителями, формат А5, не менее 64 листов, в линейку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толстой обложке, с разделителями, формат А4 не менее 64 листов, в линейку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формат А4 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губка для мытья посуды,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Кисть-губка, спиральная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для пищевых продуктов, разных размеров,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немецкая, качественная, не очень толстое перо, темно-синего цвета, с колпачком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порошок + чип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барабанный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многофункционального сканера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резиновых роликов подачи бумаги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тормозной механизм подачи бумаги для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подача бумаги для принтера HP M428 тормозная колодка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Тормозная колодка подачи бумаги АПД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для принтера Xerox WC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DDR5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DDR4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128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19ммx36м офисная,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