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лабораторных материалов и изделий медицинского назначения для нужд ЗАО «Вайоцдзорский медицинский центр» с кодом VDZMB-EAJAPDZB-25/20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2025.05.08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лабораторных материалов и изделий медицинского назначения для нужд ЗАО «Вайоцдзорский медицинский центр» с кодом VDZMB-EAJAPDZB-25/20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лабораторных материалов и изделий медицинского назначения для нужд ЗАО «Вайоцдзорский медицинский центр» с кодом VDZMB-EAJAPDZB-25/20</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лабораторных материалов и изделий медицинского назначения для нужд ЗАО «Вайоцдзорский медицинский центр» с кодом VDZMB-EAJAPDZB-25/20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ՎՁԲԿ-ԷԱՃԱՊՁԲ-25/20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առանց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L և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5մլ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10մլ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անալիզատորի համար։ Ֆորմատը` 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 Պահպանման պայմանները սենյակային ջերմաստիճանի: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Ֆորմատը`5000 հատ: Ֆիրմային նշանի առկայություն։ Պահպանման պայմանները սենյակային ջերմաստիճանի: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լուծույթ ն/ե ներարկման 2մգ/մլ։ Ապակե սրվակ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5մլ  ամպուլա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