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ՎՁԲԿ-ԷԱՃԱՊՁԲ-25/20 ծածկագրով դեղորայքի, լաբորատոր նյութերի և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ՎՁԲԿ-ԷԱՃԱՊՁԲ-25/20 ծածկագրով դեղորայքի, լաբորատոր նյութերի և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ՎՁԲԿ-ԷԱՃԱՊՁԲ-25/20 ծածկագրով դեղորայքի, լաբորատոր նյութերի և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ՎՁԲԿ-ԷԱՃԱՊՁԲ-25/20 ծածկագրով դեղորայքի, լաբորատոր նյութերի և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ամպ. 2մլ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
**Մատակարարումն իրականացվում է ֆինանսական միջոցները նախատեսվելուց հետո համաձայնագրի կնքման պահից հաշված մինչև 25.12.2025թ. (ըստ պատվիրատուի պահանջի) ՀՀ, ք․ Եղեգնաձոր, Վարդան Զորավարի փ․ 12, 1 շենք հասցեով։</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15մմ*18մմ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ասեղը3/4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100մլ  առանց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L և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ամպ. 2մլ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5մլ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10մլ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100մգ/մլ+2,5մգ/մլ, 1մլ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լիպոպրոտին (LDL ,  Կոբաս Ս111 անալիզատորի համար։ Ֆորմատը` 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 Պահպանման պայմանները սենյակային ջերմաստիճանի: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111անալիզատորի համար։ Ֆորմատը`5000 հատ: Ֆիրմային նշանի առկայություն։ Պահպանման պայմանները սենյակային ջերմաստիճանի: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լուծույթ ն/ե ներարկման 2մգ/մլ։ Ապակե սրվակ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5մլ  ամպուլա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