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ԱՄՄՀ-ԷԱՃԱՊՁԲ-25/72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2025թ. 2-րդ կիսամյակի կարիքների համար ««Բենզինի&gt;&gt;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Սոֆյա Ասրյան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ԱՄՄՀ-ԷԱՃԱՊՁԲ-25/72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2025թ. 2-րդ կիսամյակի կարիքների համար ««Բենզինի&gt;&gt;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2025թ. 2-րդ կիսամյակի կարիքների համար ««Բենզինի&gt;&gt;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ԱՄՄՀ-ԷԱՃԱՊՁԲ-25/72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2025թ. 2-րդ կիսամյակի կարիքների համար ««Բենզինի&gt;&gt;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4.7251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2025.05.23.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ԱՄՄՀ-ԷԱՃԱՊՁԲ-25/72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ԱՄՄՀ-ԷԱՃԱՊՁԲ-25/72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«ԱՄՄՀ-ԷԱՃԱՊՁԲ-25/72»*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ԱՄՄՀ-ԷԱՃԱՊՁԲ-25/72*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«ԱՄՄՀ-ԷԱՃԱՊՁԲ-25/72»*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ԱՄՄՀ-ԷԱՃԱՊՁԲ-25/72*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ՄԱՍԻՍ 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մգ/խոր.դմ–ից ոչ ավելի, բենզոլի ծավալային մասը 1 %-ից ոչ ավելի, խտությունը` 15 աստիճան ցելսիուս ջերմաստիճանում` 720-ից մինչև 775 կգ/խոր.մ, ծծմբի պարունակությունը` 10 մգ/կգ-ից ոչ ավելի, թթվածնի զանգվածային մասը` 2.7%-ից ոչ ավելի, օքսիդիչների ծավալային մասը, ոչ ավելի` մեթանոլ-3%, էթանոլ-5%, իզոպրոպիլ սպիրտ-10%, իզոբուտիլ սպիրտ-10%, եռաբութիլ սպիրտ-7%, եթերներ (C5 և ավելի)-15%, այլ օքսիդիչներ-10%, անվտանգությունը՝ համաձայն գործող նորմերի և կանոնակարգերի: Ապրանքի մատակարարումն իրականացվում է կտրոնային եղանակով՝ մատակարարման կոնկրետ հասցեն համաձայնեցնելով Գնորդի հետ: Կտրոնի վրա նշվող գործողության ժամկետը չպետք է պակաս լինի 2027թ. ապրիլի 1-ից: Կտրոնները պետք է սպասարկվեն Մասիս համայնքի վարչական տարածքի առնվազն 3 բենզալցակայանում, իսկ ՀՀ յուրաքանչյուր մարզում՝ առնվազն երկու բենզալցակայանում, այդ թվում՝ Երևան քաղաքում: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