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28 15 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հիգիենայի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հիգիենայի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ատամի խոզանակ և 3 գրամանոց ատամի մածուկ՝ փաթեթավորված պոլիէթիլենային թաղանթով կամ տուփով։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Դասական միջադիրներ՝ բամբակյա թևիկներով։ Շնչող, կլանող։ Ներծծող շերտը պետք է կլանի և պահի արտաքին արտազատումները։ 
Փաթեթավորված պոլիէթիլենային տուփով, տեխնիկական հատկանիշների մասին նշումով։ Տուփի մեջ 10 հատից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լվացքի փոշի սպիտակեղենի ավտոմատ լվացքի համար 450-500գր-ից ոչ ավել: Ստվարաթղթե տուփերով կամ պոլիէթիլինային պարկերով գործարանային փաթեթավորմամբ: Բաղադրությունը մինչև 5-15% անիոնային ՊԱՎ, նեինոգենային ՊԱՎ, պոլիկարբոքսիլատ, օճառ, ցեօլիտ, օպտիկական սպիտակեցուցիչ, էնզիմեր, հոտավորիչ:
Պիտանելիության ժամկետը ոչ պակաս 2 տարի: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սպասք լվանալու միջոց: Բաղադրությունը 5-10% անիոնային ՄԱՆ, 5% ամֆոտերային ՄԱՆ, Նեյտրալ PH5.5, անուշաբույր նյութեր, Էնզիմներ, ներկանյութ, Կալիումի ացետատ, ալոե վերայի էքստրակտ, պոլիմերներ, նատրիումի քլորիդ, կոնսերվանտներ։ Մածուցիկությունը ոչ պակաս 10000 սանպուազ: Տարբեր գույների և բույրերի: 
Չափածրարված 1 լիտրանոց տարաներով: Պիտանելիության ժամկետը ոչ պակաս 2 տարի:Յուրաքանչյուրը պիտակավորված, վրան նշումներ հայերեն լեզվով՝ անվան, քաշի, բաղադրության, պիտանելիության ժամկետի և արտադրողի վերաբերյալ /հասցե, հեռախոս, էլ. Փոստ/: Ապրանքը մատակարարելիս պիտանելիության ժամկետի ավարտին մնացած լինի առնվազն 18 ամիս: Ժեմչուգ, Սանիտա, Լույս, Նաշ սադ, Լինա ապրանքանիշների։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դիսպենսեր սարք՝ օճառի մղման մեխանիզմն ափի հպումով (ոչ մատով): Մղման մեխանիզմն հիդրավլիկ սեղմիչով (ոչ զսպանակով): Տարողությունը 0.5-0․6 լիտր.: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 լուսադիոդային լամպ 15վտ/լեդ / շիկացման լամպի առնվազն 150 վտ-ին համարժեք լուսատվությունից ոչ պակաս, էկո խմբի, աչքերին չվնասող, սնդիկ չպարունակող: Տանձաձև, կոթառը E27, լարումը 170-264վ, պաշտպանված է էլեկտրականության լարման տատանումներից /հաճախականությունը 50-60 հերց: Լուսային հոսքը 85 լյումենից ոչ պակաս, գունային ջերմաստիճանը 4000-4500 կելվինից ոչ պակաս, ցրման անկյունը 360 աստիճանից ոչ պակաս, աշխատանքային ժամկետը 30000 ժամից ոչ պակաս: Աշխատանքային ջերմաստիճանը -25-50C, 60 աստիճան ջերմության դեպքում ավտոմատ անջատվում է (պարտադիր չափանիշ): Միացումների քանակը 50000 անգամից ոչ պակաս: Ակնթարթային միացումով: Աշխատում է նաև ավտոմատ անջատիչով: Լամպի բարձրությունը 110-115մմ–ից ոչ պակաս։ Լայնությունը 60-65մմ-ից ոչ պակաս: Նեյտրալ լույս: Երաշխիքը ոչ պակաս 2 տարի, որը պարտադիր նշված լինի տուփի վրա: Փաթեթավորումը ստվարաթղթե գունավոր տուփով, վրան նշումներ արտադրողի մասին, անվանումը և պահանջվող տեխ. հատկանիշները: Երաշխիքային սպասարկումը 24 ժամվա ընթացքում մատակարարի կողմից: Գեներալ, Սմարթ բայ, Ֆիլիպս, Էրա, Ին հոմ ապրանքանիշների։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ցանցավոր զամբյուղ աղբի համար, տարողությունը՝ 10-12լիտրից ոչ պակաս։ Բարձրությունը 23,5-24սմ։ Վերևի տրամագիծը 24,5-25սմ, ստորին տրամագիծը 17,5-18սմ։ Ստորին մասը 8-9սմ-ի չափով, ոչ ցանցավոր։ Քաշը՝ 195-200 գրամ։ 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փայլաթիթեղյա ափսե/տարա 3600-3650 մլ. տարողությամբ։
Կափարիչը ստվարաթղթից, մի երեսը ծածկված փայլաթիթեղով։ Չափը՝ 32-33սմX26-26.5սմX6-7սմ։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փայլաթիթեղյա ափսե/տարա 1900-1950 մլ. տարողությամբ։
Կափարիչը ստվարաթղթից, մի երեսը ծածկված փայլաթիթեղով։ Չափը՝ 30-30.5սմX20-21.5սմX4-4.5սմ։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փայլաթիթեղյա ափսե/տարա 1800-1850 մլ.  տարողությամբ։
Կափարիչը ստվարաթղթից, մի երեսը ծածկված փայլաթիթեղով։ Չափը՝ 26-26.5սմX18-19սմX5-6սմ։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հիգիենայի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