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ՀԱՊՀՎՄ-ԷԱԱՊՁԲ-25/1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ՎԱՆԱՁՈՐԻ ՄԱՍՆԱՃՅՈՒՂԻ   ԿԱՐԻՔՆԵՐԻ ՀԱՄԱՐ`ԳՐԵՆԱԿԱՆ ՊԻՏՈՒՅՔՆԵՐԻ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anahit.arakelyan@polytechnic.am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ՀԱՊՀՎՄ-ԷԱԱՊՁԲ-25/1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ՎԱՆԱՁՈՐԻ ՄԱՍՆԱՃՅՈՒՂԻ   ԿԱՐԻՔՆԵՐԻ ՀԱՄԱՐ`ԳՐԵՆԱԿԱՆ ՊԻՏՈՒՅՔՆԵՐԻ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ՎԱՆԱՁՈՐԻ ՄԱՍՆԱՃՅՈՒՂԻ   ԿԱՐԻՔՆԵՐԻ ՀԱՄԱՐ`ԳՐԵՆԱԿԱՆ ՊԻՏՈՒՅՔՆԵՐԻ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ՀԱՊՀՎՄ-ԷԱԱՊՁԲ-25/1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anahit.arakelyan@polytechnic.am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ՎԱՆԱՁՈՐԻ ՄԱՍՆԱՃՅՈՒՂԻ   ԿԱՐԻՔՆԵՐԻ ՀԱՄԱՐ`ԳՐԵՆԱԿԱՆ ՊԻՏՈՒՅՔՆԵՐԻ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ՀԱՊՀՎՄ-ԷԱԱՊՁԲ-25/1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ՀԱՊՀՎՄ-ԷԱԱՊՁԲ-25/1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«ՀԱՊՀՎՄ-ԷԱԱՊՁԲ-25/1»*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«ՀԱՊՀՎՄ-ԷԱԱՊՁԲ-25/1»*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Վանաձորի մասնաճյուղի կարիքների համար գրենական պիտույքների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ընթացքում</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յուղային թանաքով, գրիչը` թափանցիկ կափարիչով, առանց շարժման մեխանիզմի, ռետինե բռնակով, թափանցիկ իրանով, գլանաձև, որպեսզի երևա միջուկի մակարդակը և թանաքի լցվածությունը տեսանելի մասով առնվազն 10.5 սմ, տարբեր գույների: Փաթեթավորումը` գործարանային, տուփերով: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յուղային թանաքով, գրիչը` մետաղական իրանով, շարժման մեխանիզմով, թանաքը կապույտ գույնի: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նախատեսված գրատախտակին 
գրելու համար, միջուկը հեղուկով և նախատեսված թանաքի լիցքավորման համար, տարբեր գույների՝ սև, կապույտ, կանաչ, կարմիր գույների: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պլաստմասե իրանով, փակիչը մեկ կտորից,
գրիչի գույնի մակնշմամբ, միջուկի ծայրը պլաստմասե, 0.5 մմ, սև, կապույտ և կարմիր, ըստ պատվիրատուի պահանջի։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սոսնձի գույնը կանաչ, թուղթ սոսնձելու համար, չափագրված առնվազն 15 գր., կափարիչով, ներքևի մասում պտտվող պարուրակ, որը հնարավորություն է ստեղծում չոր սոսինձը վերև բարձրանալու: 
Առանց հոտ, ջրով մաքրվող, սոսնձի վրա նշված
ոչ տոքսիկ, մատակարարման պահին պիտանելիության ժամկետը 80%-ից ոչ պակաս: Գործարանային փաթեթավորումով: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70 միկրոն /ֆայլ/, A4 ձևաչափի թղթերի համար, արագակարներին ամրացնելու հնարավորություն, թափանցիկ, տուփի մեջ 100 հատ: Գործարանային փաթեթավորումով: Անհրաժեշտ է ներկայացնել համապատասխանության սերտիֆիկատ: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Նախատեսված է գրելու, տպագրելու և գրասենյակային աշխատանքների համար։ Չափերը 210x297մմ միատեսակ, սպիտակությունը
ոչ պակաս 95%, խտությունը 80գ/քառ․մ, տուփերով։ ։ Չափածրարված տուփի մաքուր քաշը առնվազն 2.5կգ: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Տրցակով թուղթ նշումների համար ոչ կպչուն, թղթերը տեղադրված պլաստիկ տուփի մեջ, թղթի խտությունը` 90-100 գրամ/մ2, տրցակում՝ թերթերի քանակը ոչ պակաս 950 թերթից, չափերը 90x90մմ: Փաթեթավորման վրա պարտադիր նշված լինի վերոնշյալ տեխնիկական բնւթագիրը: Գործարանային փաթեթավորումով: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Լոռի մարզ 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