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ԿԱՐԻՔՆԵՐԻ ՀԱՄԱՐ ՀԱՊՀ-ԷԱԱՊՁԲ-25/11 ԾԱԾԿԱԳՐՈՎ ԳՈՒՅՔԻ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ԿԱՐԻՔՆԵՐԻ ՀԱՄԱՐ ՀԱՊՀ-ԷԱԱՊՁԲ-25/11 ԾԱԾԿԱԳՐՈՎ ԳՈՒՅՔԻ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ԿԱՐԻՔՆԵՐԻ ՀԱՄԱՐ ՀԱՊՀ-ԷԱԱՊՁԲ-25/11 ԾԱԾԿԱԳՐՈՎ ԳՈՒՅՔԻ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ԿԱՐԻՔՆԵՐԻ ՀԱՄԱՐ ՀԱՊՀ-ԷԱԱՊՁԲ-25/11 ԾԱԾԿԱԳՐՈՎ ԳՈՒՅՔԻ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ԿԱՐԻՔՆԵՐԻ ՀԱՄԱՐ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ընթացքում</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ք. Երևան, Տերյան 105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պատվիրատուի պատվերի առկայության դեպքում՝  պայմանագիրը կնքելուց հետո 21 օրացույցային օրվա, հետագայում ըստ  պատվերների  10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համար ծառայությունը կմատուցվի պատվիրատուի պատվերի առկայության դեպքում՝  պայմանագիրը կնքելուց հետո 21 օրացույցային օրվա, հետագայում ըստ  պատվերների  10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