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քիմիական նյութերի ձեռքբերման նպատակով ՀԱԱՀ-ԷԱՃԱՊՁԲ-25/61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քիմիական նյութերի ձեռքբերման նպատակով ՀԱԱՀ-ԷԱՃԱՊՁԲ-25/61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քիմիական նյութերի ձեռքբերման նպատակով ՀԱԱՀ-ԷԱՃԱՊՁԲ-25/61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քիմիական նյութերի ձեռքբերման նպատակով ՀԱԱՀ-ԷԱՃԱՊՁԲ-25/61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Կատալիզատոր նմուշի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 կրեզոլ կանաչ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Կատալիզատոր նմուշի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Կատալիզատորը իր մեջ պարունակում է՝ կալիումի սուլֆատ։
Տեսակը՝ սպիտակ բյուրեղային։ 
Մաքրությունը՝ քիմիապես մաքուր՝ 99% ոչ պակաս։
Պղնձի սուլֆատ 5 ջրով։ Տեսակը՝ կապույտ բյուրեղային։ Մաքրությունը՝ քիմիապես մաքուր՝ 99,5%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 6-09-5169-84 համապատասխան։
Տեսակը՝ մանուշակագայուն երանգի, պինդ բյուրեղային։ Ջրում լավ չի լուծվում, լավ լուծվում է էթիլ սպիրտում։Հալման ջերմաստիճանը՝ 175 °С։Օրգանական միացություն, քիմիական բանաձևը՝ C15H15N3O2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 2463-04405015207 համապատասխան։
Տեսակը՝ մուգ կանաչ բյուրեղներ, բրոնզային փայլով։
Մոլայիյն զանգվածը 319,85 գ/մոլ։
Ջրում և էթալոնլում քիչ լուծելի, 
Քիմիական բանաձևը՝ C16H18CIN3S: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 կրեզոլ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 6-09-5169-87 համապատասխան։
Տեսակը՝ մուգ կանաչ բյուրեղներ, բրոնզային փայլով։
Ինդիկատոր, ջրում լուծելի։ Հիմնական բաղադրիչ զանգվածային մասնաբաժինը՝ 85%: Քիմիական բանաձևը՝ C21H13Br4 NaO5S.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Կատալիզատոր նմուշի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 կրեզոլ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