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ԷԱՃԱՊՁԲ-2025/Է-49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ԷԱՃԱՊՁԲ-2025/Է-49  ծածկագրով կենցաղային և հանրային սննդի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64 86 Պատասխանատու ստորաբաժանում՝ 010 59 63 73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ԷԱՃԱՊՁԲ-2025/Է-49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ԷԱՃԱՊՁԲ-2025/Է-49  ծածկագրով կենցաղային և հանրային սննդի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ԷԱՃԱՊՁԲ-2025/Է-49  ծածկագրով կենցաղային և հանրային սննդի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ԷԱՃԱՊՁԲ-2025/Է-49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ԷԱՃԱՊՁԲ-2025/Է-49  ծածկագրով կենցաղային և հանրային սննդի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ԷԱՃԱՊՁԲ-2025/Է-49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ԷԱՃԱՊՁԲ-2025/Է-49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ԷԱՃԱՊՁԲ-2025/Է-49»*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ԷԱՃԱՊՁԲ-2025/Է-49»*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Եռաշերտ հիգիենիկ սեղանի փափուկ  անձեռոցիկներ, ստվարաթղթե  տուփով։ Ստվարաթղթե տուփի երկարությունը 16,5-17,5սմ, լայնությունը 11սմ-12սմ, բարձրությունը 6-7սմ։ Տուփի վրա նշումներ՝ բաղադրության, արտադրողի և այլ տվյալներ։  Բաղադրությունը 100% ցելյուլոզա։ Թերթիկների քանակը 100-110 հատ։ Պահպանման ժամկետը` անսահմանափակ։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տոպրակ  32x47 սմ չափսից ոչ պակաս, հիմքի չափսը 32-33սմ, վերին չափսը 47-48սմ, վերին մասին գումարած 14-15սմ-ոց բռնակներ։ Արտադրված՝ վերամշակված հումքից։ Փաթեթավորված՝ փաթեթի մեջ 100 հատ։ Փաթեթի քաշը 1040-1050 գրամ։ Հաստությունը 90 միկրոնից ոչ պակաս։ Գույնը սև կամ մուգ կապույտ։ Ստորին մասը ամուր փակված, որ դիմանա մինչև 40-50կգ ծանրությամբ ապրանքին։ Նոր գործարանային։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50 x 100սմ չափսից ոչ պակաս՝ բազմակի  օգտագործման համար: Կառուցվածքի մեջ ներառվում  է բամբակ, պոլիէսթեր, պոլիպրոպիլեն, մետաքսաթելով կարերը ուղղահայաց և հորիզոնական,  լվանալուց և քամելուց չի պատռվում: Գույնը սպիտակ: Քաշը 80-85գրամ։ Ֆրեկեն բոկ,  Ադանաս, Ստեպ,Դոմի, Առոմա Լյուքս, Զեբրա, Աննա Զարադնա ապրանքանիշների։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10-12 լիտր  տարողության։ Քաշը առնվազն 511-515 գրամ, պատի հաստությունը առնվազն 1,2-1,5մմ։ Վերին մասի տրամագիծը 27սմ-ից ոչ պակաս։ Ստորին մասը 18,5-19,5սմ։ Պլաստմասե հաստ բռնակով։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Նուբարաշեն 1փ.13ա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Նուբարաշեն 1փ.13ա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