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ՇՄՆԷՊԾ-ԷԱՃԱՊՁԲ-25/17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ԷԿՈՊԱՐԵԿԱՅԻՆ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 Արմենակյան 129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Շրջակա միջավայրի նախարարության Էկոպարեկային ծառայության վարչական շենքի և ՀՀ Սյունիքի մարզային վարչության և տեղամասերի կարիքների համար գրասենյակային գույքի ձեռքբերման նպատակով «ՇՄՆԷՊԾ-ԷԱՃԱՊՁԲ-25/17» ծածկագրով էլեկտրոնային աճուրդի հայտարարություն և հր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010650154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s.ghazaryan@ecopatrolservice.am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ԷԿՈՊԱՐԵԿԱՅԻՆ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ՇՄՆԷՊԾ-ԷԱՃԱՊՁԲ-25/17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ԷԿՈՊԱՐԵԿԱՅԻՆ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ԷԿՈՊԱՐԵԿԱՅԻՆ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Շրջակա միջավայրի նախարարության Էկոպարեկային ծառայության վարչական շենքի և ՀՀ Սյունիքի մարզային վարչության և տեղամասերի կարիքների համար գրասենյակային գույքի ձեռքբերման նպատակով «ՇՄՆԷՊԾ-ԷԱՃԱՊՁԲ-25/17» ծածկագրով էլեկտրոնային աճուրդի հայտարարություն և հր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ԷԿՈՊԱՐԵԿԱՅԻՆ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Շրջակա միջավայրի նախարարության Էկոպարեկային ծառայության վարչական շենքի և ՀՀ Սյունիքի մարզային վարչության և տեղամասերի կարիքների համար գրասենյակային գույքի ձեռքբերման նպատակով «ՇՄՆԷՊԾ-ԷԱՃԱՊՁԲ-25/17» ծածկագրով էլեկտրոնային աճուրդի հայտարարություն և հր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ՇՄՆԷՊԾ-ԷԱՃԱՊՁԲ-25/17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s.ghazaryan@ecopatrolservice.am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Շրջակա միջավայրի նախարարության Էկոպարեկային ծառայության վարչական շենքի և ՀՀ Սյունիքի մարզային վարչության և տեղամասերի կարիքների համար գրասենյակային գույքի ձեռքբերման նպատակով «ՇՄՆԷՊԾ-ԷԱՃԱՊՁԲ-25/17» ծածկագրով էլեկտրոնային աճուրդի հայտարարություն և հր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զինանշան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զինանշան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ԷԿՈՊԱՐԵԿԱՅԻՆ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ՇՄՆԷՊԾ-ԷԱՃԱՊՁԲ-25/17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ՇՄՆԷՊԾ-ԷԱՃԱՊՁԲ-25/17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«ՇՄՆԷՊԾ-ԷԱՃԱՊՁԲ-25/17»*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- 900001010538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«ՇՄՆԷՊԾ-ԷԱՃԱՊՁԲ-25/17»*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- 900001010538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Լամինացված դեսպեից 18մմ. հաստությամբ։ Չափսերը 200սմ x 42սմ x 80սմ. վերևի հատվածում 2 ապակյա դռներ, ապակու հաստ 4մմ, 2հատ արծաթագույն բռնակներով 14սմ երկարությամբ, չափսերը 130սմ x 40սմ x 2սմ, մեջը 2հատ դարակաշար միմյանցից 40սմ բարձրությամբ։ Ներքևի մասում 2 փակ դռներ, 2հատ արծաթագույն բռնակներով 14սմ երկարությամբ, չափսերը 60սմ x 40սմ x 2սմ, մեջը մեկ դարակաշար ներքևից 30սմ բարձրության վրա, պահարանի ներքևում 8սմ տումբա, պլասմասե ոտնակներով, ծխնիները և բռնակները բարձրորակ, հետևի կողմից փակցված լամինացված ԴՎՊ-ով,  բոլոր երևացող մասերը պատված լինեն PVC-ով:
Գույնը համաձայնեցնել պատվիրատուի հետ։ 
Չափագրումը և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Հոլովակավոր աթոռ ոտքերը հինգ թևանի երկաթյա խաչուկով, արմնկակալները մետաղյա հիմքով՝ նիկելապատ, կտորից երեսպատումով, բարձրացնող իջնող, ճոճվող, ֆիքսվող մեխանիզմի հնարավորությամբ: 
Պաստառը կտորե: Նստատեղի խորությունը մինջև թիկնակ 50սմ, թիկնակի բարձրությունը նստատեղից 67սմ, լայնությունը՝ 50սմ: Քաշը մինչև 12կգ: Երաշխիք 365օր: Աթոռները լինեն հավաքված վիճակում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Խորհրդակցությունների սեղան
Չափսերը  4000x1000x800
ձև  ուղղանկյուն, բաղկացած լինի 2 մասից, նյութը  MDF
Ոտքերի տեսակ  /տումբա/, սեղանի բոլոր եզրերը երկշերտ,  բոլոր երևացող մասերը պատված լինեն PVC-ով:   
 Արտաքին տեսքը գույնը և ձևը համաձայնեցնել պատվիրատուի հետ
Չափագրումն ու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Բազմոցի չափսերը  70սմ*80սմ*200սմ,  3 տեղանոց,
բացվող ուղիղ մեխանիզմով,
պատրասման նյութերը  - փայտ, կտորով, երկու բարձերով։ 
Արտաքին տեսքը, գույնը համաձայնեցնել պատվիրատուի հետ:
Չափագրումն ու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Խորհրդակցությունների աթոռներ
Պատրաստման նյութերը /կտոր, մետաղ/, առավելագույն ծանրաբեռնվածությունը 110կգ, մեջքը շնչող ցանց, պատրաստված լինի ամբողջական ձուլվածքից, քաշը մինչև 12կգ։  Աթոռները լինեն հավաքված վիճակում։
Արտաքին տեսքը, գույնը համաձայնեցնել պատվիրատուի հետ:
Չափագրումն ու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Պատրաստման նյութերը /մետաղ, կտոր, ցանց/, առավելագույն ծանրաբեռնվածությունը 120կգ, չափսերը 60*55*103, պատրաստված լինի ամբողջական ձուլվածքից, քաշը մինչև 15կգ, աթոռը լինի հավաքված վիճակում։
Արտաքին տեսքը, գույնը համաձայնեցնել պատվիրատուի հետ: 
Չափագրումն ու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Բարձրությունը 78սմ, լայնությունը 55սմ, խորությունը 50սմ, քաշը մինչև 6կգ, առավելագույն ծանրաբեռնվածությունը 120կգ, շրջանակի նյութը մետաղ, պաստառապատման նյութը կտոր։
 Չափագրումը և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բարձրությունը 75սմ, լայնությունը 70սմ, երկարությունը 150սմ։ 
Սեղանի դիմային մասը փակված լինի հատակից 5սմ բարձրությամբ 1.8սմ հաստության լամինատով բոլոր երևացող մասերը պատված լինեն PVC-ով: 
Աջ կողմում 40սմ լայննությամբ 4 հատ շարժական դարակ,  12սմ երկարությամբ արծաթագույն (կամ համարժեք) բռնակներով։ Սեղանի բոլոր եզրերը երկշերտ։
Սեղանի վրա համակարգչային լարերի համար կլոր անցք իր պլաստմասե դետալով, պլասմասե ոտնակներով, բոլոր երևացող մասերը պատված PVC եզրաշերտով
Արտաքին տեսքը, գույնը համաձայնեցնել պատվիրատուի հետ: 
Չափագրումն ու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
Լամինացված դեսպեից 18մմ. հաստությամբ։ Բարձրությունը 750մմ, լայնությունը 800մմ, երկարությունը 1800մմ,  սեղանի բոլոր եզրերը երկշերտ, բոլոր երևացող մասերը պատված լինեն PVC-ով։ 
Գույնը և ձևը համաձայնեցնել պատվիրատուի հետ։ 
Չափագրումը և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Միկրովառարան
Չափսերը /ԲxԼxԽ/ 26x44x34, կառավարման տեսակը մեխանիկական, տեսակը ստանդարդ, հզորությունը 800ՎՏ, ներսում էմալ, ծավալը 20լ։  Երաշխիք 365օր, գույնը համաձայնեցնել պատվիրատուի հետ։ 
Չափագրումը և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Լամինացված դեսպեից
18մմ. Հաստությամբ,  Չափսերը 40սմ x 50սմ x 70սմ, մեկ դռնով ներսում բաժանված երկու հավասար մասի,  պլասմասե ոտնակներով,  ծխնիները և բռնակները բարձրորակ, հետևի կողմից փակցված լամինացված ԴՎՊ-ով,  բոլոր երևացող մասերը պատված լինեն PVC-ով ։
Գույնը համաձայնեցնել պատվիրատուի հետ։ 
Չափագրումը և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ամբողջը մեկում, մոնոբլոկ:
Էկրանի չափս –նվազագույնը 27″
Էկրանի կետայնություն –ոչ պակաս 1920×1080 FHD
Էկրանի տեխնալոգիա – IPS
Պրոցեսորի տեսակը – i3-1315u կամ համարժեք
Գրաֆիկական քարտի մոդել – Intel UHD Graphics կամ համարժեք
Օպերատիվ հիշողություն – նվազագույնը 8GB DDR4 3200MHz SO-DIMM
Հիշողության սարք – նվազագույնը SSD 512GB PCIe NVME Value
Wi Fi-ի հնարավորություն – 802.11ax
Bluetooth-ի հնարավորություն – նվազագույնը 5.3
Դիմային տեսախցիկ – Webcam
Օպերացիոն համակարգ – DOS
Ելք/Մուտք – USB 2.0 , USB 3.0 , USB 3.1 Type-C , HDMI , Display Port , Audio
Երաշխիք –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տեսակ – Մոնոխրոմ լազերային Ֆունկցիոնալություն – Print/Copy/Scan Ինտերֆեյս – USB 2.0 Hi-Speed Ամսեկան էջերի տպման քանակը առնվազն 8000:
 Թղթի առավելագույն չափ – A4 , B5 ,A5 Պատճենելու թույլտվություն առնվազն 600*600 dpi 
Տպելու թույլտվություն առնվազն 1200*600 dpi Սկանավորման թույլտվություն առնվազն 600*1200 dpi 
Պատճենման/Տպման արագություն – up to 18 ppm 
Լարման մակարդակը 220-240վոլտ
Խրոցակների տեսակը տիպ C կամ տիպ F
Երաշխիք –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զինանշան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զինանշան
 Կենտրոնում` վահանի վրա պատկերված են Արարատ լեռը` Նոյյան տապանով և պատմական Հայաստանի թագավորություններից չորսի` վերևից ձախ` Բագրատունիների, վերևից աջ` Արշակունիների, ներքևից ձախ` Արտաշիսյանների, ներքևից աջ` Ռուբինյանների զինանշանները: Վահանը պահում են արծիվը (ձախից) և առյուծը (աջից), իսկ վահանից ներքև պատկերված են սուր, ճյուղ, հասկերի խուրձ, շղթա և ժապավեն, զինանշանի հիմնական գույնն է ոսկեգույնը, պատմական Հայաստանի թագավորություններինը` վերևից ձախ` կարմիր, վերևից աջ` կապույտ, ներքևից ձախ` կապույտ, ներքևից աջ` կարմիր, և կենտրոնում` վահանի վրա պատկերված Արարատ լեռը` նարնջագույն: 
Զինանշանի տրամագիծը լինի 45սմ, պատրաստման նյութը պոլիէֆիր։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զինանշան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դրոշ 
Եռագույն, վերևից ներքև կարմիր, կապույտ, նարնջագույն հորիզոնական հավասար շերտերով: Չափերը 1մ*2մ, բարձրակարգ կտորից, նախատեսված արարողակարգ ընդունելու համար։
Մետաղական պատվանդան
Ոսկեգույն, առանձին գագաթով և կլոր տակդիրով, երկարությունը գագաթով և տակդիրով 270սմ, նախատեսված հատուկ ՀՀ դրոշը /1մ*2մ/ կախելու համար։
Տեսքը համաձայնեցնել պատվիրատույի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տեսակ – Մոնոխրոմ լազերային Ֆունկցիոնալություն – Print/Copy/Scan Ինտերֆեյս – USB 2.0 Hi-Speed Ամսեկան էջերի տպման քանակը 80000 էջ:
 Թղթի առավելագույն չափ – A4 , B5 ,A5 Պատճենելու թույլտվություն առնվազն 600*600 dpi 
Տպելու թույլտվություն առնվազն 1200*600 dpi Սկանավորման թույլտվություն առնվազն 600*1200 dpi 
Տպման արագություն – մինչև 42 էջ/րոպէ 
Մուտքային թղթատարի հզորություն առնվազն 250 թերթ
Ելքային թղթատարի զորություն մինչև 65 թերթ
Էկրանի տեսակ 5 գունավոր թաչ սքրին
Լարման մակարդակը 220-240վոլտ
Խրոցակների տեսակը տիպ C կամ տիպ F
Երաշխիք – 12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զինանշան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զինանշան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