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գրենական պիտույքների  ձեռքբերման նպատակով ԷԷՀՕ-ԷԱՃԱՊՁԲ-25/4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077870378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գրենական պիտույքների  ձեռքբերման նպատակով ԷԷՀՕ-ԷԱՃԱՊՁԲ-25/4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գրենական պիտույքների  ձեռքբերման նպատակով ԷԷՀՕ-ԷԱՃԱՊՁԲ-25/4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գրենական պիտույքների  ձեռքբերման նպատակով ԷԷՀՕ-ԷԱՃԱՊՁԲ-25/4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ներսի մասից երկաթե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կլոր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9/9 սմ ոչ կպչուն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առնվազն 15-ական սմ: Ստվարաթղթի խտությունը` 1,15 գ/սմ3, հաստությունը առնվազն՝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հաշվիչ մեքենա 16 նիշանի, սեղանին դրվող, C և AC սեղմակներով, հաշվապահական 20x15սմ չափսերով,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առնվազն 4սմ, հաստությունը` առնվազն 1սմ, լայնությունը` առնվազն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պլաստմասե, կափարիչով: Միջուկի հաստությունը 0.7մմ,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սև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5մմ: Պերմանենտ: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ներսի մասից երկաթե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ստվարաթղթե, մետաղական կարիչով, նախատեսված A4 չափի թղթերի համար: Ստվարաթղթի  խտությունը՝ ոչ պակաս քան 400գ/քմ: Ստվարաթղթի դիմերեսի  սպիտակությունը` ոչ պակաս 120%-ից (CIE համակարգով): Չափսերը՝ 225x320x25մմ: Դիմերեսին գրված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վրձնով շտրիխ, փակվող տարայով: Սրբագրման համար նախատեսված բավարար թանձրությամբ հեղուկ։ Նախատեսված է ձեռագիր և տպագիր տեքստերի սրբագրման համար: Հրավտանգ: Առնվազն 12 մլ: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չոր սոսինձ գրասենյակային (սոսնձամատիտ), թուղթ սոսնձելու համար, պլաստմասե տարայով, ոչ թունավոր, չափագրված, առնվազն 15գր: Չլինի չորացած,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Պլաստիկից, ածելիները պատրաստված պետք է լինեն չժանգոտվող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թափանցիկ կազմ A4 չափսի՝ գիրք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ստվարաթուղթ 1100-1200 գ/ք.մ  նախատեսված է գիրք կարելու համար,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ցինկի ծածկույթով  պատված մետաղական ասեղներ՝ նախատեսված կարիչի համար, 26/6 չափսի: Մետաղական ասեղները թույլ են տալիս կարել ստանդարտ խտության միաժամանակ մինչև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N24/6 չափսի: Մետաղական ասեղները թույլ են տալիս կարել ստանդարտ խտության միաժամանակ մինչև 100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կլոր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 80 մմ  չափերով, ամրացման մետաղյա հարմարանքով, A4 ձևաչափի թղթերի համար: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ձևաչափի թղթապանակ, պատրաստված ճկուն և դիմացկուն նյութից, ռեզինով փակվելու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A4 ձևաչափի ֆայլ-ներդիր, նախատեսված է տպագրված փաստաթղթերի պահպանման և պաշտպանման համար:  Մակերևույթը թափանցիկ է, հարթ: Պատրաստված է պոլիպրոպիլենային թաղանթից (40 միկրոն): Կողային պերֆորացիան հարմարեցված է տարբեր տեսակի արագակարների համար: Փաթեթավորումը 100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20-50 թերթ 80գր խտության թղթի թերթերը 24/6 և 26/6 համարների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75x75մմ չափսի դեղին կպչուն, բարձր սոսնձվածքով, գրելու համար, սոսնձվածքը 1,25 սմ-ից ոչ պակաս: Փաթեթավորված, թղթերի քանակը 1 փաթեթի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9/9 սմ ոչ կպչուն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պլաստմասսե տակդիրով, 90մմx90մմ: 1 փաթեթի մեջ առնվազն 700 հատ,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մետաղական ամրակներ: Թղթե դարսերը լիարժեք ամրությամբ միասնական պահելու կարողությամբ, առանց վերջիններս վնասելու, չեն քայքայվում: Երկարությունը` 28-33մմ,  հաստությունը` առնվազն 0,8մմ, լայնությունը՝  առնվազն 6մմ: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8սմ: Սայրը փոխվող: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ներսի մասից երկաթե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կլոր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9/9 սմ ոչ կպչուն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