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կարիքների համար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կարիքների համար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կարիքների համար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կարիքների համար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հունիս-սեպտեմբեր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