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образовательная собственность (культурный центр поселка Караглух)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ՀՀԿԳՄՍՆԷԱՃԱՊՁԲ-25/78</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образовательная собственность (культурный центр поселка Караглух)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образовательная собственность (культурный центр поселка Караглух)</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образовательная собственность (культурный центр поселка Караглух)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или стержень диаметром 5-12 мм из нержа или другого нержавеющего металла. Он крепится металлическими зажимами, обеспечивающими расстояние 1 см от стены, чтобы можно было прикрепить нити к стержням (или трубе). Стержни (или трубы), включая крепежные детали, следует покрасить в цвет, соответствующий цвету стены, после их крепления. Товар должны быть новым.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Рыбная нить или крафт-нить. Продукт поставляется бухтой. Изделие по прочности должно быть рассчитано на выдерживание веса не менее 1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