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ԵՔ-ԷԱՃԱՊՁԲ-25/178</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Давташен.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Изогамный глянцевый лист 3,5 мм и более, вес квадратного метра 4 кг и более, термоэластичность -(15-25)С,+(70-85)С, :Поставка товара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(0,5×1000)мм. EN 10346-ДX51Д ЕН10143 1²-4 кг.Поставка товара на склад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21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