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(տարրական դասարանների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(տարրական դասարանների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(տարրական դասարանների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(տարրական դասարանների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աշխատանքնային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1-ին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2-րդ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վարժությունների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432.69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2025.06.02.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 Մաթեմատիկա» առարկայի դասագիրք-տետր
Դասագրքի անվանումը. «Մաթեմատիկա 1,մաս 1  /դասագիրք-տետր/»
Յուրաքանչյուր դասագրքի /դասագիրք-տետրի/ մեկ օրինակի տեխնիկական չափանիշներ.
Չափսը 206 x 260 մմ
Ծավալը  6,25 տպ.մամուլ
Թուղթը`   70 գր/մ քառ., օֆսեթ
Կազմի թուղթը` ստվարաթուղթ, 250գ 
Տեքստի գույները՝   4 + 4
Կազմի գույները՝   4+0
Կազմելու ձևը` լամինացված, թելակար
Տպաքանակը՝ 44320 օրինակ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աշխատանքնային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«Կերպարվեստ» առարկայի աշխատանքային տետր
Անվանումը. «Կերպարվեստ 1 /աշխատանքային տետր/»
Յուրաքանչյուր աշխատանքային տետրի մեկ օրինակի տեխնիկական չափանիշներ.
Չափսը  206 x 260 մմ
Ծավալը   4  տպ.մամուլ
Թուղթը`   80 գր/մ քառ., օֆսեթ
Կազմի թուղթը` ստվարաթուղթ, 250գ 
Տեքստի գույները՝   4 + 4
Կազմի գույները՝   4+0
Կազմելու ձևը` լամինացված, թելակար, ջերմասոսնձված
Տպաքանակը՝ 44150  օրինակ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1-ին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1-ին մաս» /Francais 4․ Partie 1/  
Յուրաքանչյուր դասագրքի մեկ օրինակի տեխնիկական չափանիշներ.
Չափսը  206 x 260 մմ
Ծավալը   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2-րդ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2-րդ մաս» /Francais 4․ Partie 2/
Յուրաքանչյուր դասագրքի մեկ օրինակի տեխնիկական չափանիշներ.
Չափսը  206 x 260 մմ
Ծավալը   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5000 օրինակ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ԿԳՄՍՆ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դասագիրք
Դասագրքի անվանումը. «Շախմատ 4»
Յուրաքանչյուր դասագրքի մեկ օրինակի տեխնիկական չափանիշներ.
Չափսը  206 x 260 մմ
Ծավալը   6 տպ.մամուլ
Թուղթը`   70 գր/մ քառ., օֆսեթ
Կազմի թուղթը` ստվարաթուղթ, 250գ 
Տեքստի գույները՝   4 + 4
Կազմի գույները՝   4+0
Կազմելու ձևը` լամինացված, թելակար
Տպաքանակը՝ 43030 օրինակ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վարժությունների տետր:
Անվանումը. «Շախմատ 4 վարժությունների տետր»
Յուրաքանչյուր վարժության տետրի մեկ օրինակի տեխնիկական չափանիշներ.
Չափսը  206 x 260 մմ
Ծավալը   4,25 տպ.մամուլ
Թուղթը`   70 գր/մ քառ., օֆսեթ
Կազմի թուղթը` ստվարաթուղթ, 250գ 
Տեքստի գույները՝   4 + 4
Կազմի գույները՝   4+0
Կազմելու ձևը` լամինացված, թելակար
Տպաքանակը՝ 43030 օրինակ 
Վարժությունների տետրի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«Ռուսաց լեզու» առարկայի դասագիրք
Դասագրքի անվանումը. « Ռուսաց լեզու 2 /БУКВАРЬ/»
Յուրաքանչյուր դասագրքի մեկ օրինակի տեխնիկական չափանիշներ.
Չափսը  206 x 260 մմ
Թուղթը`   70 գր/մ քառ., օֆսեթ
Կազմի թուղթը` ստվարաթուղթ, 250գ 
Տեքստի գույները՝   4 + 4, կազմի գույները՝   4+0
Կազմելու ձևը` լամինացված, թելակար
Տպաքանակը՝ 42000 օրինակ 
(Նշված տպաքանակը ձևավորվել 1-2 տեսակի դասագրքերից: 1-ին տեսակի դասագրքի ծավալը կազմում է 11 տպ. մամուլ, 2-րդ տեսակի դասագրքի ծավալը կազմում է 9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աշխատանքնային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1-ին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2-րդ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