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ՄԱՐԶԻ «ԷՆՐԻԿՈ ՄԱՏՏԵԻ ԱՆՎԱՆ ՊՈԼԻԿԼԻՆԻԿԱ» ՓԲԸ-Ի ԿԱՐԻՔՆԵՐԻ ՀԱՄԱՐ` « ԴԵՂՈՐԱՅՔ ԵՎ ՊԱՏՎԱՍՏԱՆՅՈՒԹԵՐԻ» ՁԵՌՔԲԵՐՄԱՆ ՆՊԱՏԱԿՈՎ ՀԱՅՏԱՐԱՐՎԱԾ ՇՄԳէՄ-ԷԱՃԱՊՁԲ-25/11 ԾԱԾԿԱԳՐՈՎ ԳՆԱՆՇՄԱՆ ՀԱՐՑՄԱՆ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ՄԱՐԶԻ «ԷՆՐԻԿՈ ՄԱՏՏԵԻ ԱՆՎԱՆ ՊՈԼԻԿԼԻՆԻԿԱ» ՓԲԸ-Ի ԿԱՐԻՔՆԵՐԻ ՀԱՄԱՐ` « ԴԵՂՈՐԱՅՔ ԵՎ ՊԱՏՎԱՍՏԱՆՅՈՒԹԵՐԻ» ՁԵՌՔԲԵՐՄԱՆ ՆՊԱՏԱԿՈՎ ՀԱՅՏԱՐԱՐՎԱԾ ՇՄԳէՄ-ԷԱՃԱՊՁԲ-25/11 ԾԱԾԿԱԳՐՈՎ ԳՆԱՆՇՄԱՆ ՀԱՐՑՄԱՆ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ՄԱՐԶԻ «ԷՆՐԻԿՈ ՄԱՏՏԵԻ ԱՆՎԱՆ ՊՈԼԻԿԼԻՆԻԿԱ» ՓԲԸ-Ի ԿԱՐԻՔՆԵՐԻ ՀԱՄԱՐ` « ԴԵՂՈՐԱՅՔ ԵՎ ՊԱՏՎԱՍՏԱՆՅՈՒԹԵՐԻ» ՁԵՌՔԲԵՐՄԱՆ ՆՊԱՏԱԿՈՎ ՀԱՅՏԱՐԱՐՎԱԾ ՇՄԳէՄ-ԷԱՃԱՊՁԲ-25/11 ԾԱԾԿԱԳՐՈՎ ԳՆԱՆՇՄԱՆ ՀԱՐՑՄԱՆ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ՄԱՐԶԻ «ԷՆՐԻԿՈ ՄԱՏՏԵԻ ԱՆՎԱՆ ՊՈԼԻԿԼԻՆԻԿԱ» ՓԲԸ-Ի ԿԱՐԻՔՆԵՐԻ ՀԱՄԱՐ` « ԴԵՂՈՐԱՅՔ ԵՎ ՊԱՏՎԱՍՏԱՆՅՈՒԹԵՐԻ» ՁԵՌՔԲԵՐՄԱՆ ՆՊԱՏԱԿՈՎ ՀԱՅՏԱՐԱՐՎԱԾ ՇՄԳէՄ-ԷԱՃԱՊՁԲ-25/11 ԾԱԾԿԱԳՐՈՎ ԳՆԱՆՇՄԱՆ ՀԱՐՑՄԱՆ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33631230/503	պովիդոն յոդ d08ag02, d09aa09, d11ac06, g01ax11, r02aa15, s01ax18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33691176/505	այլ դեղորայք/դիբազոլ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33691201/501	կատվախոտի ոգեթուրմ - N05CM09 բուսական ծագման դեղ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33631200/502	քլորամֆենիկոլ, մեթիլուրացիլ  D06C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20մգ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լիմիտեննտ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10տոկոսանոց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13,ԳՅՈՒՄՐՈՒ ԷՆՐԻԿՈ ՄԱՏՏԵԻ ԱՆՎԱՆ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