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էլեկտրական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+37493023401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էլեկտրական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էլեկտրական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էլեկտրական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քառակուսի, 6վտ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կլոր, 6վտ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կլոր, 9վտ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քառակուսի, 12վտ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կլոր, 12վտ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քառակուսի, 18վտ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քառակուսի, 30վտ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կլոր, 30վտ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լամպ 10վտ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լամպ 12վտ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լամպ 30վտ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արտաքին, 20վտ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արտաքին, 80վտ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Փողոցի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արտաքին, 60վտ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60*60, 96W 6500K, ներկառուցվող, կետային ֆոնով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60*60, 60W 6500K, ներկառուցվող, ամբողջական ֆոնով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60*60, 60W 6500K, արտաքին մոնտաժման, ամբողջական ֆոնով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60*60, 96W 6500K, արտաքին մոնտաժման, կետային ֆոնով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PA 66  ամրակ մալուխի համար, HDS-5x300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PA 66  ամրակ մալուխի համար, HDS-8x400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PA 66  ամրակ մալուխի համար, HDS-10x500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 ստեղնով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 ստեղնով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երկու ստեղնով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երկու ստեղնով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հողանցումային միացումով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հողանցումային միացումով,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 մեկ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 երկու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 երեք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Խրոցակ 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երկարացման լարի համար, 2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երկարացման լարի համար, 4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երկարացման լարի համար, 6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տեղափոխվող չժանգոտող պողպատյա թմբուկով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ֆազի բացակայության XJ5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ֆազի բացակայության XJ2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Ինքնասեղմվող տերմինալային բլեկ (клеммник) 2+2 2,5ԿՎ CH-2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Անցումային-եռյակ ամերիկյան խրոցակով (переходник тройник) 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տուփեր էլեկտրագծերի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բազմաչափ (Цифровой мультиметр)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Միացումների տուփ, բաց մոնտաժի համար (6 կցորդիչներով)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կայան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Դիելեկտրիկ պտուտակահանների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Ցերեկային-գիշերային լուսային սենսոր (датчик)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6A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10A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20A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25A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32A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40A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50A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63A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25A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32A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40A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50A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63A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Սանրային հաղորդաձող ավտոմատ անջատիչների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Din երկաթուղի (din рейка)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2*1,5մմ²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3*1,5մմ²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3*2,5մմ²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3*4մմ²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3*6մմ²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5*10մմ²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5*16մմ²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3*1,5մմ² ВВГнг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մարտկոցով (վթարային)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ՅԱԿ-ԷԱՃԱՊՁԲ-25/49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ՅԱԿ-ԷԱՃԱՊՁԲ-25/49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էլեկտրական պարագաների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քառակուսի, 6վտ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կլոր, 6վտ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կլոր, 9վտ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քառակուսի, 12վտ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կլոր, 12վտ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քառակուսի, 18վտ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քառակուսի, 30վտ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կլոր, 30վտ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լամպ 10վտ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լամպ 12վտ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լամպ 30վտ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արտաքին, 20վտ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արտաքին, 80վտ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Փողոցի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արտաքին, 60վտ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60*60, 96W 6500K, ներկառուցվող, կետային ֆոնով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60*60, 60W 6500K, ներկառուցվող, ամբողջական ֆոնով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60*60, 60W 6500K, արտաքին մոնտաժման, ամբողջական ֆոնով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60*60, 96W 6500K, արտաքին մոնտաժման, կետային ֆոնով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PA 66  ամրակ մալուխի համար, HDS-5x300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PA 66  ամրակ մալուխի համար, HDS-8x400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PA 66  ամրակ մալուխի համար, HDS-10x500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 ստեղնով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 ստեղնով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երկու ստեղնով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երկու ստեղնով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հողանցումային միացումով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հողանցումային միացումով,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 մեկ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 երկու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 երեք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Խրոցակ 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երկարացման լարի համար, 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երկարացման լարի համար,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երկարացման լարի համար, 6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տեղափոխվող չժանգոտող պողպատյա թմբուկով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ֆազի բացակայության XJ5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ֆազի բացակայության XJ2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Ինքնասեղմվող տերմինալային բլեկ (клеммник) 2+2 2,5ԿՎ CH-2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Անցումային-եռյակ ամերիկյան խրոցակով (переходник тройник) Hz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տուփեր էլեկտրագծերի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բազմաչափ (Цифровой мультиметр)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Միացումների տուփ, բաց մոնտաժի համար (6 կցորդիչներով)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Դիելեկտրիկ պտուտակահանների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Ցերեկային-գիշերային լուսային սենսոր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6A 1P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10A 1P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20A 1P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25A 1P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32A 1P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40A 1P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50A 1P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63A 1P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25A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32A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40A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50A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6KA 63A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Սանրային հաղորդաձող ավտոմատ անջատիչների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Din երկաթուղի (din 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2*1,5մմ²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3*1,5մմ²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3*2,5մմ²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3*4մմ²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3*6մմ²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5*10մմ²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5*16մմ²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3*1,5մմ² ВВГнг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մարտկոցով (վթարային)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ըստ պատվիրատուի պահանջի, մինչև 31․12․2025թ․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