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BAE50" w14:textId="77777777" w:rsidR="00ED47D8" w:rsidRPr="00ED47D8" w:rsidRDefault="00ED47D8" w:rsidP="00ED47D8">
      <w:pPr>
        <w:rPr>
          <w:rFonts w:ascii="GHEA Grapalat" w:hAnsi="GHEA Grapalat"/>
          <w:b/>
          <w:bCs/>
          <w:i/>
          <w:color w:val="FF0000"/>
          <w:sz w:val="20"/>
          <w:szCs w:val="20"/>
          <w:lang w:val="hy-AM"/>
        </w:rPr>
      </w:pPr>
      <w:r w:rsidRPr="00ED47D8">
        <w:rPr>
          <w:rFonts w:ascii="GHEA Grapalat" w:hAnsi="GHEA Grapalat"/>
          <w:b/>
          <w:bCs/>
          <w:i/>
          <w:color w:val="FF0000"/>
          <w:sz w:val="20"/>
          <w:szCs w:val="20"/>
          <w:lang w:val="hy-AM"/>
        </w:rPr>
        <w:t xml:space="preserve">*Ծանոթություն`  </w:t>
      </w:r>
    </w:p>
    <w:p w14:paraId="3F2AF201" w14:textId="77777777" w:rsidR="00ED47D8" w:rsidRPr="00ED47D8" w:rsidRDefault="00ED47D8" w:rsidP="00ED47D8">
      <w:pPr>
        <w:rPr>
          <w:rFonts w:ascii="GHEA Grapalat" w:hAnsi="GHEA Grapalat"/>
          <w:color w:val="FF0000"/>
          <w:sz w:val="20"/>
          <w:szCs w:val="20"/>
          <w:lang w:val="hy-AM"/>
        </w:rPr>
      </w:pP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 xml:space="preserve"> 1. Ապրանքի տեղափոխումն ավտոտրանսպորտով, բեռնաթափումը` բանվորական ուժով կատարվում է մատակարարի կողմից։ Ապրանքն ընդունում է պահեստապետը։</w:t>
      </w:r>
      <w:r w:rsidRPr="00ED47D8">
        <w:rPr>
          <w:rFonts w:ascii="GHEA Grapalat" w:hAnsi="GHEA Grapalat"/>
          <w:color w:val="FF0000"/>
          <w:sz w:val="20"/>
          <w:szCs w:val="20"/>
          <w:lang w:val="hy-AM"/>
        </w:rPr>
        <w:t xml:space="preserve"> </w:t>
      </w:r>
    </w:p>
    <w:p w14:paraId="6D92DA04" w14:textId="7F0C77B3" w:rsidR="00ED47D8" w:rsidRPr="00ED47D8" w:rsidRDefault="00ED47D8" w:rsidP="00ED47D8">
      <w:pPr>
        <w:rPr>
          <w:rFonts w:ascii="GHEA Grapalat" w:hAnsi="GHEA Grapalat"/>
          <w:i/>
          <w:color w:val="FF0000"/>
          <w:sz w:val="20"/>
          <w:szCs w:val="20"/>
          <w:lang w:val="hy-AM"/>
        </w:rPr>
      </w:pP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>2. Երաշիքային սպասարկումն իրականացվելու է ՀՀ ԱԱԾ աշխատակցի ներկայությամբ</w:t>
      </w: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>։</w:t>
      </w:r>
    </w:p>
    <w:p w14:paraId="4BDF55E2" w14:textId="77777777" w:rsidR="000C1FF2" w:rsidRPr="00ED47D8" w:rsidRDefault="000C1FF2">
      <w:pPr>
        <w:rPr>
          <w:color w:val="FF0000"/>
          <w:sz w:val="20"/>
          <w:szCs w:val="20"/>
          <w:lang w:val="hy-AM"/>
        </w:rPr>
      </w:pPr>
    </w:p>
    <w:p w14:paraId="060523D7" w14:textId="77777777" w:rsidR="00ED47D8" w:rsidRPr="00ED47D8" w:rsidRDefault="00ED47D8">
      <w:pPr>
        <w:rPr>
          <w:color w:val="FF0000"/>
          <w:sz w:val="20"/>
          <w:szCs w:val="20"/>
          <w:lang w:val="hy-AM"/>
        </w:rPr>
      </w:pPr>
    </w:p>
    <w:p w14:paraId="0B89511C" w14:textId="77777777" w:rsidR="00ED47D8" w:rsidRDefault="00ED47D8">
      <w:pPr>
        <w:rPr>
          <w:color w:val="FF0000"/>
          <w:sz w:val="20"/>
          <w:szCs w:val="20"/>
          <w:lang w:val="hy-AM"/>
        </w:rPr>
      </w:pPr>
    </w:p>
    <w:p w14:paraId="5A2CB879" w14:textId="77777777" w:rsidR="00ED47D8" w:rsidRDefault="00ED47D8">
      <w:pPr>
        <w:rPr>
          <w:color w:val="FF0000"/>
          <w:sz w:val="20"/>
          <w:szCs w:val="20"/>
          <w:lang w:val="hy-AM"/>
        </w:rPr>
      </w:pPr>
    </w:p>
    <w:p w14:paraId="2B887DE8" w14:textId="77777777" w:rsidR="00ED47D8" w:rsidRPr="00ED47D8" w:rsidRDefault="00ED47D8">
      <w:pPr>
        <w:rPr>
          <w:color w:val="FF0000"/>
          <w:sz w:val="20"/>
          <w:szCs w:val="20"/>
          <w:lang w:val="hy-AM"/>
        </w:rPr>
      </w:pPr>
    </w:p>
    <w:p w14:paraId="42DCB4B7" w14:textId="77777777" w:rsidR="00ED47D8" w:rsidRPr="00ED47D8" w:rsidRDefault="00ED47D8" w:rsidP="00ED47D8">
      <w:pPr>
        <w:widowControl w:val="0"/>
        <w:rPr>
          <w:rFonts w:ascii="GHEA Grapalat" w:hAnsi="GHEA Grapalat"/>
          <w:b/>
          <w:bCs/>
          <w:i/>
          <w:color w:val="FF0000"/>
          <w:sz w:val="20"/>
          <w:szCs w:val="20"/>
          <w:lang w:val="ru-RU"/>
        </w:rPr>
      </w:pPr>
      <w:r w:rsidRPr="00ED47D8">
        <w:rPr>
          <w:rFonts w:ascii="GHEA Grapalat" w:hAnsi="GHEA Grapalat"/>
          <w:b/>
          <w:bCs/>
          <w:i/>
          <w:color w:val="FF0000"/>
          <w:sz w:val="20"/>
          <w:szCs w:val="20"/>
          <w:lang w:val="hy-AM"/>
        </w:rPr>
        <w:t>*Примечание</w:t>
      </w:r>
      <w:r w:rsidRPr="00ED47D8">
        <w:rPr>
          <w:rFonts w:ascii="GHEA Grapalat" w:hAnsi="GHEA Grapalat"/>
          <w:b/>
          <w:bCs/>
          <w:i/>
          <w:color w:val="FF0000"/>
          <w:sz w:val="20"/>
          <w:szCs w:val="20"/>
          <w:lang w:val="ru-RU"/>
        </w:rPr>
        <w:t>`</w:t>
      </w:r>
    </w:p>
    <w:p w14:paraId="280D9C4F" w14:textId="1F1BD3A8" w:rsidR="00ED47D8" w:rsidRPr="004F213F" w:rsidRDefault="00ED47D8" w:rsidP="00ED47D8">
      <w:pPr>
        <w:rPr>
          <w:rFonts w:ascii="Microsoft YaHei" w:eastAsia="Microsoft YaHei" w:hAnsi="Microsoft YaHei" w:cs="Microsoft YaHei"/>
          <w:i/>
          <w:color w:val="FF0000"/>
          <w:sz w:val="20"/>
          <w:szCs w:val="20"/>
          <w:lang w:val="hy-AM"/>
        </w:rPr>
      </w:pP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>1.Транспортировку продукции автомобильным транспортом, разгрузку рабочей силой осуществляет поставщик. Товар принят кладовщиком</w:t>
      </w:r>
      <w:r w:rsidR="004F213F">
        <w:rPr>
          <w:rFonts w:ascii="Microsoft YaHei" w:eastAsia="Microsoft YaHei" w:hAnsi="Microsoft YaHei" w:cs="Microsoft YaHei"/>
          <w:i/>
          <w:color w:val="FF0000"/>
          <w:sz w:val="20"/>
          <w:szCs w:val="20"/>
          <w:lang w:val="hy-AM"/>
        </w:rPr>
        <w:t>․</w:t>
      </w:r>
    </w:p>
    <w:p w14:paraId="2D3255A5" w14:textId="77777777" w:rsidR="00ED47D8" w:rsidRPr="00ED47D8" w:rsidRDefault="00ED47D8" w:rsidP="00ED47D8">
      <w:pPr>
        <w:rPr>
          <w:rFonts w:ascii="GHEA Grapalat" w:hAnsi="GHEA Grapalat"/>
          <w:i/>
          <w:color w:val="FF0000"/>
          <w:sz w:val="20"/>
          <w:szCs w:val="20"/>
          <w:lang w:val="ru-RU"/>
        </w:rPr>
      </w:pP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>2.</w:t>
      </w:r>
      <w:r w:rsidRPr="00ED47D8">
        <w:rPr>
          <w:color w:val="FF0000"/>
          <w:sz w:val="20"/>
          <w:szCs w:val="20"/>
          <w:lang w:val="ru-RU"/>
        </w:rPr>
        <w:t xml:space="preserve"> </w:t>
      </w:r>
      <w:r w:rsidRPr="00ED47D8">
        <w:rPr>
          <w:rFonts w:ascii="GHEA Grapalat" w:hAnsi="GHEA Grapalat"/>
          <w:i/>
          <w:color w:val="FF0000"/>
          <w:sz w:val="20"/>
          <w:szCs w:val="20"/>
          <w:lang w:val="ru-RU"/>
        </w:rPr>
        <w:t>Г</w:t>
      </w:r>
      <w:r w:rsidRPr="00ED47D8">
        <w:rPr>
          <w:rFonts w:ascii="GHEA Grapalat" w:hAnsi="GHEA Grapalat"/>
          <w:i/>
          <w:color w:val="FF0000"/>
          <w:sz w:val="20"/>
          <w:szCs w:val="20"/>
          <w:lang w:val="hy-AM"/>
        </w:rPr>
        <w:t>арантийное обслуживание будет осуществляться в присутствии сотрудника СНБ РА.</w:t>
      </w:r>
    </w:p>
    <w:p w14:paraId="51F86F8F" w14:textId="77777777" w:rsidR="00ED47D8" w:rsidRPr="00ED47D8" w:rsidRDefault="00ED47D8">
      <w:pPr>
        <w:rPr>
          <w:lang w:val="ru-RU"/>
        </w:rPr>
      </w:pPr>
    </w:p>
    <w:sectPr w:rsidR="00ED47D8" w:rsidRPr="00ED4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F2"/>
    <w:rsid w:val="000C1FF2"/>
    <w:rsid w:val="000F3BF2"/>
    <w:rsid w:val="004F213F"/>
    <w:rsid w:val="00ED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2828F"/>
  <w15:chartTrackingRefBased/>
  <w15:docId w15:val="{4F336362-4020-4E41-9E0B-9E3783A5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7D8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C1FF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FF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1FF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FF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1FF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1FF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1FF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1FF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1FF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1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1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1F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1F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1F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1F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1F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1F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1F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C1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1FF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C1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1FF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C1F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1FF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0C1F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1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C1F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C1F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2025-05-22T12:23:00Z</dcterms:created>
  <dcterms:modified xsi:type="dcterms:W3CDTF">2025-05-22T12:30:00Z</dcterms:modified>
</cp:coreProperties>
</file>