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հիմնադրամի կարիքների համար՝ տվյալների հավաքագրման համակարգի ձեռքբերում (Ծածկագիր։ ՊԾԷԱ-ԱՊՁԲ-2025/3)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Ալիսա Նիկոլայան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a.nikolayan@atdf.am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տարածքային զարգացման հիմնադրամի կարիքների համար՝ տվյալների հավաքագրման համակարգի ձեռքբերում (Ծածկագիր։ ՊԾԷԱ-ԱՊՁԲ-2025/3)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տարածքային զարգացման հիմնադրամի կարիքների համար՝ տվյալների հավաքագրման համակարգի ձեռքբերում (Ծածկագիր։ ՊԾԷԱ-ԱՊՁԲ-2025/3)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a.nikolayan@atdf.am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տարածքային զարգացման հիմնադրամի կարիքների համար՝ տվյալների հավաքագրման համակարգի ձեռքբերում (Ծածկագիր։ ՊԾԷԱ-ԱՊՁԲ-2025/3)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հավաքման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ՊԾԷԱ-ԱՊՁԲ-2025/3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ՊԾԷԱ-ԱՊՁԲ-2025/3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հավաքման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1U Rackmount 
Մշակիչ (CPU): AMD Ryzen V1500B, 4-միջուկանի, 2.2GHz
Հիշողություն (RAM): 2GB DDR4 ECC SODIMM (ընդլայնելի մինչև 32GB)
Հարակից դիսկերի քանակ: 4 x 3.5"/2.5" SATA HDD/SSD  Տեղադրված HDD-ներ: 2 հատ x 20TB = 40TB ընդհանուր
  RAID կազմաձևման դեպքում (արտադրված պահեստային կայանի նույն արտադրողի կողմից):
RAID 1: 20TB usable (հավելյալ հուսալիություն՝ մեկ դիսկի պահուստ)
RAID 0: 40TB usable (առավելագույն ծավալ, բայց առանց հուսալիության)
 (ժամանակակից RAID տարբերակ): Ցանցային հնարավորություններ
LAN պորտեր: 4 x 1GbE RJ-45 ( աջակցում է Link Aggregation)
Հնարավոր է ավելացնել 10GbE միջոցով PCIe expansion
Այլ հնարավորություններ
Power Supply: Dual PSU (Redundant), 250W x2
USB պորտեր: 2 x USB 3.2 Gen 1
Երկրորդական մուտքեր (Expansion): Աջակցում է 1 x RX418 պահեստային միավոր։
Պետք է համապատասխանի
ISO9001 և ISO27001 միջազգային ստանդարտների
Գործարանային հավաքում և փաթեթավորում: Երաշխիք 12 ամիս
Հավելյալ Կոշտ սկավառակներ տեսկը: HDD  
Քանակը 2 հատ
Պահեստի ծավալը: 10 ՏԲ
Ինտերֆեյս: SAS 3.0
 Շպինդելի պտույտների արագությունը: 10000 պտույտ/րոպե
Բուֆերային հիշողություն: 256-ից 512 ՄԲ
Սմարտ Անխափան սնուցման սարք
Էլեկտրական հզորություն: 3000 ՎԱ / 2700 Վտ
Վարդակներ:
8 հատ IEC-320 C13
1 հատ IEC-320 C19
Ինքնաշխատ անջատում (Auto Shutdown)՝ համակարգչային վերահսկմամբ
Միջերեսի պորտ (Interface Port)՝ մոնիտորինգի և կառավարումի համար
SmartSlot՝ լրացուցիչ քարտերի կամ մոդուլների տեղադրման հնարավորություն
AVR (ավտոմատ վոլտաժի կարգավորում)՝ մաքուր սինուսաձև ալիքով
USB պորտ՝ միացման և կառավարման համար
Սահմանափակ տարածքներում տեղադրելու համար հարմար (rackmount կամ tower տարբերակ)
Գործարանային հավաքում և փաթեթավորում: Երաշխիք 12 ամիս։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1TB HDD External USB 3.0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Երևան,Կ․Ուլնեցու 31,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Երևան,Կ․Ուլնեցու 31,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հավաքման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