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инструментов для нужд МВД РА под кодом HH NGN EACHAPDZB-2025/E-52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010 37-40-18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ԷԱՃԱՊՁԲ-2025/Է-52</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инструментов для нужд МВД РА под кодом HH NGN EACHAPDZB-2025/E-52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инструментов для нужд МВД РА под кодом HH NGN EACHAPDZB-2025/E-52</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инструментов для нужд МВД РА под кодом HH NGN EACHAPDZB-2025/E-52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удара/сноса стен
Материал инструмента: резина,
форма: круглая. 
Резиновый, с тремя эластичными ручками. 
Ручки прикреплены к инструменту в форме дуги с трех сторон. 
- Общая длина: 65,5 см ± 1%. 
- Размер окружности инструмента: 36 см ± 1%. 
- Окружность ручки: 10 см ± 1%.
- Вес: не менее 11 кг, но + 1%. 
Поставщик обязан предоставить соответствующие документы и спецификации, а также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многофункциональный ремень. 
    Один конец плоскогубцев имеет двухзубую головку для удаления гвоздей и открытия петель, а другой конец имеет две плоские и конические заостренные головки, расположенные под углом 90º.
- Общая длина: 60 см ± 1%.
-Длина 26 см ± 1% с диэлектрической ручкой.
-Размер окружности диэлектрической части рукоятки стропа: 15 см ± 1%.
-Длина головки экстрактора до ручки: 22 см ± 1%.
-Длина плоской головки, наклоненной под углом 90º, для рукоятки: 12 см ± 1%.
-Длина конической заостренной головки, скошенной под углом 90º, до области соединения: 7 см ± 1%.
- Вес: 3 кг ± 1%. 
Поставщик обязан предоставить соответствующие документы и спецификации, а также согласовать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Շիրակի 3-րդ նրբանցք/6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Расчет производится в течение 60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Շիրակի 3-րդ նրբանցք/6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Расчет производится в течение 60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