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ՍՆՆԴԱՄԹԵՐՔԻ ԱՆՎՏԱՆԳՈՒԹՅԱՆ ՏԵՍՉԱԿԱՆ ՄԱՐՄՆԻ) ԿԱՐԻՔՆԵՐԻ ՀԱՄԱՐ` ԳՐԱՍԵՆՅԱԿԱՅԻՆ ԳՈՒՅՔ N ՎԱ-ՍԱՏՄ-ԷԱՃԱՊՁԲ-25/29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ՍՆՆԴԱՄԹԵՐՔԻ ԱՆՎՏԱՆԳՈՒԹՅԱՆ ՏԵՍՉԱԿԱՆ ՄԱՐՄՆԻ) ԿԱՐԻՔՆԵՐԻ ՀԱՄԱՐ` ԳՐԱՍԵՆՅԱԿԱՅԻՆ ԳՈՒՅՔ N ՎԱ-ՍԱՏՄ-ԷԱՃԱՊՁԲ-25/29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ՍՆՆԴԱՄԹԵՐՔԻ ԱՆՎՏԱՆԳՈՒԹՅԱՆ ՏԵՍՉԱԿԱՆ ՄԱՐՄՆԻ) ԿԱՐԻՔՆԵՐԻ ՀԱՄԱՐ` ԳՐԱՍԵՆՅԱԿԱՅԻՆ ԳՈՒՅՔ N ՎԱ-ՍԱՏՄ-ԷԱՃԱՊՁԲ-25/29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ՍՆՆԴԱՄԹԵՐՔԻ ԱՆՎՏԱՆԳՈՒԹՅԱՆ ՏԵՍՉԱԿԱՆ ՄԱՐՄՆԻ) ԿԱՐԻՔՆԵՐԻ ՀԱՄԱՐ` ԳՐԱՍԵՆՅԱԿԱՅԻՆ ԳՈՒՅՔ N ՎԱ-ՍԱՏՄ-ԷԱՃԱՊՁԲ-25/29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ՎԱ-ՍԱՏՄ-ԷԱՃԱՊՁԲ-25/29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ՎԱ-ՍԱՏՄ-ԷԱՃԱՊՁԲ-25/29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Պատվիրատույի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ղեկավարի հոլովակավոր,հինգ  թևանի ալյումինե ոտքով,բարձրորակ անիվներով։Աթոռի հիմնակմախքը և արմկակալները ալյումինե են։Թիկնակն արմկակալների հետ մեկ ամբողջական կտոր են։Աթոռն ունի էրգոնոմիկ կառուցվածք,
թիկնակը պաստառապատված է բարձր որակի ցանցե կտորով(գործվածքը բաղկացած է 3 տեսակի բարձր որակի թելերց  ):Ունի գլխադիր,որը հարմար է  հանգիստն ավելի հարմարավետ դարձնելու համար ։Աթոռն ունի բարդ մեխանիզմ,որն աթոռի թիկնակը ֆիքսվում է փռված անկյան տակ։Նստատեղը պոլիուրեթան է պաստառապատված բարձր որակի կտորով։Նստատեղի առնվազն չափսերն են ամենալայն հատվածում՝ 53 սմ,ամենանեղ հատվածում 39 սմ,խորությունը՝53 սմ։
Արմկակալների միջև հեռավորությունը 51 սմ է։Թիկնակի լայնությունը առնվազն 48 սմ է ,բարձրությունը նստատեղից առնվազն՝ 77սմ ։Աթոռի բարձրությունը առնվազն ամենացածր դիրքում մինչև թիկնակի վերևի հատվածը 114 սմ է,նստատեղի
բարձրությունը  ամենացածր դիրքում 40սմ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և շարժական բազկաթոռ՝  գլորվող անվակների վրա, որոնք միմյանց կապակցված են բարձր որակի հինգ թևանի երկաթե  խաչուկով։ Մեխանիզմը երկու բռնակով՝ բարձրացող, իջնող, ճոճվող և աշխատանքային մեկ  դիրքում  ֆիքսելու հնարավորությամբ։ Նստատեղը և հենակը առնվազն՝ պատրաստված 10մմ հաստությամբ  նրբատախտակից և  60մմ  հաստությամբ սպունգ վրադիր Eco 1-ին դասի կաշվին փոխարինողով բարձանման կարված ինչպես նստատեղում, այնպես էլ թիկնակում։ Նստատեղի լայնությունը առնվազն 50 սմ+-3սմ, խորությունը 46սմ+-3սմ։ Թիկնակի բարձրությունը նստատեղից առնվազն՝ 72սմ+-1սմ, գետնից 117սմ+-1սմ, լայնությունը 55սմ+-1սմ ամենանեղ հատվածում։ Արմընկակալները՝ ՝ նստատեղի հետ մեկ ամբողջական կտոր ։  Արմնկակալների մեջտեղում լրացուցիչ  ներկառուցված դետալ՝ երեսպատված նույն պաստառով։  Նստատեղի ազնվազն բարձրությունը գետնից բազկաթոռի ամենացածր դիրքում 45սմ+-1սմ, իսկ ամենաբարձր դիրքում 55սմ+-1սմ։ Առավելագույն թույլատրելի ծանրությունը 120կգ։ 
Երաշխիքային ժամկետը՝ 1 տարի՝ հաշված մատակարարման օրվանից, երաշխիքային ժամկետի ընթացքում գործարանային թերությունները շտկելու հնարավորությամբ: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