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լաբորատոր-քիմիական ազդանյութերի ձեռքբերման՝ ՅԱԿ-ԷԱՃԱՊՁԲ-25/51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+37493023401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լաբորատոր-քիմիական ազդանյութերի ձեռքբերման՝ ՅԱԿ-ԷԱՃԱՊՁԲ-25/51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լաբորատոր-քիմիական ազդանյութերի ձեռքբերման՝ ՅԱԿ-ԷԱՃԱՊՁԲ-25/51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լաբորատոր-քիմիական ազդանյութերի ձեռքբերման՝ ՅԱԿ-ԷԱՃԱՊՁԲ-25/51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FLT3 ի մուտացիայի հայտնաբերում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Attune™ NxT Acoustic Focusing հոսքային ցիտոմետրի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(CD45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(CD25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(CD4 PerCP/Cy5.5)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(CD127 PE-Cy7)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(CD3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(CD8 APC/Fire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(FOXP3 Pacific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True-Nuclear™ տրանսկրիպցիոն գործոնի բուֆերային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Կապպա թեթև շղթայի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C303 Կապպա թեթև շղթայի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Լամբդա թեթև շղթայի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C303 Լամբդա թեթև շղթայի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WDF 1X5լ (LYSERCELL WDF 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WNR 1X5լ ( LYSERCELL WNR 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5լ (SULFOLYSER 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DFL 2x1.5լ (CELLPACK DFL 2x1,5L)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20լ (CELLPACK-DCL 20L)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WNR 2x82մլ (FLUOROCELL WNR 2x82ml)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RET 2X12 մլ (FLUOROCELL RET 2X12ml)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WDF 2x42մլ (FLUOROCELL WDF 2x42ml)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Meditape UC-11A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ազդանյութ՝ նախատեսված ARCHITECT i1000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ազդանյութ՝ նախատեսված ARCHITECT i1000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ստուգիչ թեստ (կոնտրոլ)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Ֆոլաթթվի քանակական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Աղեստամոքսային համակարգի վարակների հարուցիչների միաժամանակյա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 շնչառական վարակների միաժամանակյա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Կղանքից միկրոբային ԴՆԹ-ի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ագար CAF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Օլկինցկու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SDS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Կոլումբիա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Մանիտ-աղային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Արյունային ագարի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Ձվի էմուլսիա ՝աղային ագարի հավելում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Ցիտրատային ագար Սիմոնս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Մյուլլեր-Հինտոն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Մյուլլեր-Հինտոն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Մսապեպտոնային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Մսապեպտոնային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Մանրէների նույնականացման թղթե ինդիկատորների համակարգ  N 2  Системы индикаторные бумажные для идентификации микроорганизмов (СИБ)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Կլոստրիդիում Դիֆիցիլիումի GDH, A B, տոքսինների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հելիկոբակտեր պիլորիի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Ռոտա և ադենո վիրուսի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խմբի ստրեպտոկոկի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Լեյշմանիայի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Տուբերկուլյոզի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Ֆոսֆատ-աղային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Շարժունության որոշման դիֆերենցիալ միջավայր Կլարկ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չոր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Լակտոբակտեր ագար կամ MRS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Գրամմի ներկման ներկերի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շիճուկ շիգելոզ պոլիվալենտ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շիճուկ սալմոնելոզային պոլիվալենտ ABCDE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հավաքածու Е.coli О157-ի արագ նույնականացման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 լատեքս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սկավառակներ կարբապենեմազ արտադրող էնտերոբակտերիաների հաստատման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Helicobacter pylori հակամարմինների որոշման արագ որակական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Ժիարդիա լյամբլիա մակաբույծի հակագենի որոշման (կղանքում)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պնևմոցիստի Pneumocystis jirovecii (carinii)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ջրազուրկ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Քլորալհիդրատ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TCF3/HLF dual color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(խոշոր եղջերավոր անասունի շճային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(CD25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(235a/Glycophorine A Pacific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(CD58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(Cyclin D1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21G վակուումային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70%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1, որակի հսկման նյութ: Նախատեսված է  XN1000 հեմատոլոգիական վերլուծչի համար : Ֆորմատ՝ 3մլ /հատ: Ստուգվող նմուշ՝ երակային և մազանոթային արյուն: Նոր, չօգտագործված, գործարանային փաթեթավորմամբ: Պահպանման պայմանները` 2-8°C ջերմաստիճանում: For In Vitro Diagnostic: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2, որակի հսկման նյութ: Նախատեսված է  XN1000 հեմատոլոգիական վերլուծչի համար : Ֆորմատ՝ 3մլ /հատ: Ստուգվող նմուշ՝ երակային և մազանոթային արյուն: Նոր, չօգտագործված, գործարանային փաթեթավորմամբ: Պահպանման պայմանները՝ սենյակային ջերմաստիճանում: For In Vitro Diagnostic: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 չեք մակարդակ 3, որակի հսկման նյութ: Նախատեսված է  XN1000 հեմատոլոգիական վերլուծչի համար : Ֆորմատ՝ 3մլ /հատ: Ստուգվող նմուշ՝ երակային և մազանոթային արյուն: Նոր, չօգտագործված, գործարանային փաթեթավորմամբ: Պահպանման պայմանները՝ սենյակային ջերմաստիճանում: For In Vitro Diagnostic: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FLT3 ի մուտացիայի հայտնաբերում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FLT3 գենում ինսերցիայի հայտնաբերման համար։ Հայտնաբերվող գեն՝ FLT3-ITD մուտացված ձև։ Ախտորոշման մեթոդ՝ ՊՇՌ։ Թեստերի քանակը 1 հավաքածուում՝ 100, ընդհանուր 125 ռեակցիա։ Սպեցիֆիկություն՝ D835Y (G»T) и D835V (A»T) մուտացիաների խաչաձև ռեակտիվություն արկա  չէ։  Զգայնություն՝ FLT3-ITD մուտացված ձևի 5% հայտնաբերում՝ հարաբերած նորմալ ԴՆԹ-ի: Որակի սերտիֆիկատի առկայություն, նախատեսված in vitro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Attune™ NxT Acoustic Focusing հոսքային ցիտոմետրի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միկրոմետր ֆիլտր, նախատեսված Attune™ NxT Acoustic Focusing հոսքային ցիտոմետրի ֆոկուսացնող հեղուկի ֆիլտրման համար, պաշտպանում է համակարգը աղտոտող մասնիկների ներթափանցումից։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(CD45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(CD45) Հոսքային ցիտոմետր սարքավորմամբ օգտագործվող ռեագենտ: Գույնը՝ FITC: Նախատեսված է մարդու արյան բջիջների տարբերակման համար: Թեստերի քանակը մեկ տուփի մեջ՝ 100: Կլոն՝ HI30, իզոտիպ՝ Mouse IgG1,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(CD25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(CD25) Հոսքային ցիտոմետր սարքավորմամբ օգտագործվող ռեագենտ: Գույնը՝ PE: Նախատեսված է մարդու արյան բջիջների տարբերակման համար: Թեստերի քանակը մեկ տուփի մեջ՝ 100: Կլոն՝ M-A251, իզոտիպ՝ Mouse IgG1,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(CD4 PerCP/Cy5.5)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 Հոսքային ցիտոմետր սարքավորմամբ օգտագործվող ռեագենտ: Գույնը՝ PerCP/Cy5.5: Նախատեսված է մարդու արյան բջիջների տարբերակման համար: Թեստերի քանակը մեկ տուփի մեջ՝ 100: Կլոն՝ RPA-T4, իզոտիպ՝ Mouse IgG1,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(CD127 PE-Cy7)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(CD127) Հոսքային ցիտոմետր սարքավորմամբ օգտագործվող ռեագենտ: Գույնը՝ PE-Cy7: Նախատեսված է մարդու արյան բջիջների տարբերակման համար: Թեստերի քանակը մեկ տուփի մեջ՝ 100: Կլոն՝ A019D5, իզոտիպ՝ Mouse IgG1,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(CD3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 Հոսքային ցիտոմետր սարքավորմամբ օգտագործվող ռեագենտ: Գույնը՝ APC: Նախատեսված է մարդու արյան բջիջների տարբերակման համար: Թեստերի քանակը մեկ տուփի մեջ՝ 100: Կլոն՝ UCHT1, իզոտիպ՝ Mouse IgG1,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(CD8 APC/Fire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(CD8) Հոսքային ցիտոմետր սարքավորմամբ օգտագործվող ռեագենտ: Գույնը՝ APC/Fire 750: Նախատեսված է մարդու արյան բջիջների տարբերակման համար: Թեստերի քանակը մեկ տուփի մեջ՝ 100: Կլոն՝ SK1, իզոտիպ՝ Mouse IgG1,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(FOXP3 Pacific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(FOXP3) Հոսքային ցիտոմետր սարքավորմամբ օգտագործվող ռեագենտ: Գույնը՝ Pacific Blue: Նախատեսված է մարդու արյան բջիջների տարբերակման համար: Թեստերի քանակը մեկ տուփի մեջ՝ 100: Կլոն՝ 206D, իզոտիպ՝ Mouse IgG1,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True-Nuclear™ տրանսկրիպցիոն գործոնի բուֆերային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հոսքային ցիտոմետրիայում՝ ներբջջային ներկման համար, և հատուկ կազմի շնորհիվ ունի նվազագույն ազդեցություն մակերեսային ներկման վրա։ Հավաքածուն կազմված է 4X ֆիքսող կոնցենտրատից (30 մլ), Ֆիքսող կոնցենտրատը նոսրացնող լուծույթից (100 մլ), 10X թափանցելիություն ապահովող բուֆերից (100մլ)։ Նախատեսված է 120 թեստի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Կապպա թեթև շղթայի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Կապպա թեթև շղթայի որոշման թեստ-հավաքածու (Kappa TQ Gen.2, 100Tests, cobas c/INT) Կոբաս C311 անալիզատորի համար: Ֆորմատ՝ 100 թեստ: Ստուգվող նմուշ՝ արյան շիճուկ։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C303 Կապպա թեթև շղթայի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Կապպա թեթև շղթայի որոշման թեստ-հավաքածու (KAPP2, 100T, cobas c pack green) Կոբաս C303 անալիզատորի համար: Ֆորմատ՝ 100 թեստ: Ստուգվող նմուշ՝ արյան շիճուկ։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Լամբդա թեթև շղթայի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Լամբդա թեթև շղթայի որոշման թեստ-հավաքածու (Lambda Gen.2 100 tests, cobas c/INT) Կոբաս C311 անալիզատորների համար: Ֆորմատ՝ 100 թեստ: Ստուգվող նմուշ՝ արյան շիճուկ։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C303 Լամբդա թեթև շղթայի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Լամբդա թեթև շղթայի որոշման թեստ-հավաքածու (Lambda Gen.2 100 tests, cobas c pack green) Կոբաս C303 անալիզատորի համար: Ֆորմատ՝ 100 թեստ: Ստուգվող նմուշ՝ արյան շիճուկ։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WDF 1X5լ (LYSERCELL WDF 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1x5L XN-1000 հեմատոլոգիական վերլուծչի համար: Ֆորմատ 5լ : Ստուգվող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WNR 1X5լ ( LYSERCELL WNR 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WNR 1x5L XN-1000 հեմատոլոգիական վերլուծչի համար: Ֆորմատ՝ 5լ: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5լ (SULFOLYSER 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(SULFOLYSER) 5L: Հեմոգլոբինի որոշման ռեակցիոն ազդանյութ՝ նախատեսված XN-1000 հեմատոլոգիական վերլուծչի համար: Ֆորմատ՝ 5լ: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DFL 2x1.5լ (CELLPACK DFL 2x1,5L)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 DFL), լուծիչ XN-1000 հեմատոլոգիական վերլուծչի համար: Ֆորմատ՝ 2x1.5լ :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20լ (CELLPACK-DCL 20L)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(CELLPACK-DCL 20L), լուծիչ XN- 1000 հեմատոլոգիական վերլուծչի համար: Ֆորմատ՝ 20լ: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WNR 2x82մլ (FLUOROCELL WNR 2x82ml)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Ֆլյուռոսել WNR 2x82մլ (FLUOROCELL WNR) ներկող նյութ XN-1000 հեմատոլոգիական վերլուծչի համար: Ֆորմատ՝ 2x82մլ: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RET 2X12 մլ (FLUOROCELL RET 2X12ml)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RET(FLUOROCELL RET 2x12ml), ներկող նյութ XN-1000 հեմատոլոգիական վերլուծչի համար: Ֆորմատ՝ 2x12մլ: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WDF 2x42մլ (FLUOROCELL WDF 2x42ml)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WDF (FLUOROCELL WDF 2x42ML), ներկող նյութ XN-1000 հեմատոլոգիական վերլուծչի համար: Ֆորմատ՝ 2x42մլ: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UC-3500+UF-4000 վերլուծիչների համար, ֆորմատ՝ 50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Meditape UC-11A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Meditape UC-11A պարամետեր՝ նախատեսված UC-3500 վերլուծչի համար: Ֆորմատ՝ 100 թեստ-ստրիպ: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ազդանյութ՝ նախատեսված ARCHITECT i1000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մոտ կարմրախտի վիրուսի նկատմամբ շիճուկում և պլազմայում IgG հակամարմինների իմունովերլուծության (CMIA) քանակական որոշման համար հավաքածու՝ նախատեսված ARCHITECT i1000 սարքավորման համար։ Թեստերի քանակը մեկ տուփի մեջ՝ 100։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ազդանյութ՝ նախատեսված ARCHITECT i1000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մոտ կարմրախտի վիրուսի նկատմամբ շիճուկում և պլազմայում IgM հակամարմինների իմունովերլուծության (CMIA) քանակական որոշման համար հավաքածու՝ նախատեսված ARCHITECT i1000 սարքավորման համար։ Թեստերի քանակը մեկ տուփի մեջ՝ 100։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նախատեսված ARCHITECT i1000 սարքավորման համար։ 1 սրվակ ( 4,0 մլ տարողությամբ)։ Կալիբրատորը  պարունակում է մարդու պլազմա սպիտակուցի կայունացուցիչ: Պահպանիչներ՝ նատրիումի ազիդ և ProClin 950։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ստուգիչ թեստ (կոնտրոլ)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կոնտրոլ՝ նախատեսված ARCHITECT i1000 սարքավորման համար 2 սրվակ (յուրաքանչյուրը՝ 4,0 մլ)։ Պահպանիչներ՝ նատրիումի ազիդ և ProClin։ Բացասական ստուգիչ թեստը պարունակում է մարդու պլազմա սպիտակուցի կայունացուցիչ, իսկ դրական ստուգիչ թեստը պարունակում է մարդու պլազմա սպիտակուցի կայունացուցիչ և Rubella IgM-ի  հիբրիդային  մոնոկլոնալ հակամարմիններ(human):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Ֆոլաթթվի քանակական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Ֆոլաթթվի քանակական որոշման թեստ-հավաքածու՝ նախատեսված Cobas e 411 անալիզատորի համար։ Ֆորմատ՝ 100 թեստ: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Աղեստամոքսային համակարգի վարակների հարուցիչների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նախատեսված Շիգելլա ցեղի բակտերիաների (Shigella spp.), էնտերոինվազից E. coli-ի (EIEC), Salmonella spp.-ի, թերմոֆիլ կամպիլոբակտերիաների (Campylobacter spp.), F տեսակի ադենովիրուսների (Adenovirus F) ԴՆԹ-ի, ինչպես նաև A խմբի ռոտավիրուսների (Rotavirus A), 2-րդ գենոտիպի նորովիրուսների (Norovirus 2) և աստրովիրուսների (Astrovirus) ՌՆԹ-ի՝ կլինկական նմուշներում միաժամանակյա հայտնաբերման և տարբերակման համար՝ ՊՇՌ մեթոդի միջոցով։
Նախատեսված է առնվազն 55 նմուշների համար։
Հավաքածուն ադապտացված է CFX 96 և CFX Opus սարքերի հետ աշխատելու համար։ Հավաքածուն մատակարարելիս պետք է տրամադրել CFX սարքերի ծրագրավորման, ինչպես նաև դրա միջոցով արդյունքների վերլուծության մանրամասն հրահանգները։
Հավաքի սպեցիֆիկությունը՝ 100% բոլոր հարուցիչների համար։
Հավաքածուն պետք է պարունակի նուկլեինաթթուների անջատման արդյունավետության ստուգիչ և ՊՇՌ անցկացման արդյունավետության ստուգիչ։ Հավաքի զգայունությունը՝ առնվազն 500 հատ/մլ1; Մատակարարը պետք է իրականացնի թեստի ծրագրավորումը, անձնակազմի ուսուցումը՝ թեստի անցկացման բոլոր փուլերի և արդյունքների վերլուծության համար։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 շնչառական վարակների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շնչառական վարակների հարուցիչների հայտնաբերման և տարբերակման համար՝ ՊՇՌ մեթոդով՝ ֆլուորեսցենտ հիբրիդացման պրոբներով (ԳՖԼ-դետեկցիա) ամպլիֆիկացիայի արդյունքների գրանցմամբ։ Հայտնաբերվող թիրախներ՝ ՌՆԹ՝ ռեսպիրատոր-սինցիտյալ վիրուս (human Respiratory Syncytial virus — hRSV), ՌՆԹ՝ մետապնևմովիրուս (human Metapneumovirus — hMPV), ՌՆԹ՝ պարագրիպի 1–4 տիպի վիրուսներ (human Parainfluenza virus 1–4 — hPIV), ՌՆԹ՝ կորոնավիրուսներ (OC43, 229E, NL63, HKU1 ենթատեսակներ) (human Coronavirus — hCoV), ՌՆԹ՝ ռինովիրուսներ (human Rhinovirus — hRV), ԴՆԹ՝ ադենովիրուսներ B, C և E խմբերի (human Adenovirus — hAdV), ԴՆԹ՝ բոկավիրուս (human Bocavirus — hBoV): Սպեցիֆիկություն` 100% բոլոր թիրախ վիրուսների ՌՆԹ/ԴՆԹ-ի համար: Զգայունություն` Ռեսպիրատոր-սինցիտյալ վիրուս, մետապնևմովիրուս, պարագրիպի 1–4 տիպ, բոկավիրուս, ռինովիրուսներ – ≥ 1×10³ գենոմային օրինակ/մլ, Կորոնավիրուսներ – ≥ 1×10⁴ գենոմային օրինակ/մլ, Ադենովիրուսներ – ≥ 5×10³ գենոմային օրինակ/մլ:
Վերահսկիչներ` Նուկլեինաթթվի մաքրման արդյունավետության վերահսկիչ, ՊՇՌ-ի անցկացման վերահսկիչ: Կլինիկական նմուշներ` Քթի և ըմպանի խոռոչից վերցված քսուկներ, Խորխ կամ տրախեալ ասպիրատներ, բրոնխոալվեոլյար լվացում, Բրոնխների լվացման հեղուկներ, դիահերձման նյութ: Հավաքածուն նախատեսված է առնվազն 55 հայտնաբերման համար, հավաքածույի ռեագենտների մի մասը արդեն լցված են պատրաստի ՊՇՌ փորձանոթներում։ Հավաքածուն պետք է նաև ներառի հետազոտության իրականացման համար անհրաժեշտ լրացուցիչ ռեագենտներ` կԴՆԹ սինթեզման հավաք՝ Ռևերտ Տրանսկրիպցիակի մեթոդով, առնվազն 60 թեստի համար, մուկոլիզին, առնվազն 200 մլ: Հավաքածուն ադապտացված է CFX 96 և CFX Opus սարքերի հետ աշխատելու համար։ Հավաքածուն մատակարարելիս պետք է տրամադրել CFX սարքերի ծրագրավորման, ինչպես նաև դրա միջոցով արդյունքների վերլուծության մանրամասն հրահանգները։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Կղանքից միկրոբային ԴՆԹ-ի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"Միկրոբային ԴՆԹ-ի մեկուսացման հավաքածու՝ կղանքի և աղիքային նմուշներից: Այս հավաքածուն նախատեսված է կղանքի և աղիքային նմուշներից մանրէների և սնկերի արդյունավետ լիզիսի միջոցով բարձր որակի միկրոբային ԴՆԹ-ի մեկուսացման համար։
Հիմնական հատկություններ` արդյունավետ լիզիս՝ կղանքի և աղիքային նմուշներից բակտերիաների և սնկերի համար, մինչև 20 անգամ ավելի շատ ԴՆԹ՝ համեմատած այլ մեթոդների հետ, ավելի բարձր ալֆա բազմազանություն սեքվենավորման արդյունքներում՝ համեմատած այլ մեթոդների հետ, ինհիբիտորներից զերծ ԴՆԹ-ի վերականգնում՝ ուղղակի օգտագործման համար հաջորդ սերնդի սեքվենավորման կիրառություններում: Հավաքածուի պարունակությունը`
PowerBead Pro փորձանոթներ – 50 հատ, MB Spin սյունակներ – 50 հատ, CD1 լուծույթ – 40 մլ, CD2 լուծույթ – 15 մլ, CD3 լուծույթ – 35 մլ, EA լուծույթ – 36 մլ, C5 լուծույթ –30 մլ, C6 լուծույթ – 9 մլ, Միկրոցենտրիֆուգայի փորձանոթներ (2 մլ) – 100 հատ, Էլյուցիայի փորձանոթներ (1.5 մլ) – 50 հատ, հավաքման փորձանոթներ (2 մլ) – 100 հատ: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ագար CAF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ագար CAF: Հոմոգեն բաց-դեղնավուն փոշի է, նախատեսված խմորասնկերի և բորբոսասնկերի ընտրողական աճեցման  համար: Բաղադրությունը` 1000մլ պատրաստի միջավայրում.
Կազեինի հիդրոլիզատ 5 գ
Կենդանի հյուսվածքի պեպտիկ մզվածք 5գ
Գլյուկոզա 40 գ
Քլորամֆենիկոլ 0,05գ
Ագար-ագար  15 գ
Փաթեթավորումը` հերմետիկ:
Ապրանքը պետք է համապատասխանի որակին ներկայացվող միջազգային  ISO ստանդարտներին   և/ կամ  ունենա որակի հավաստագիր (արտադրողի կողմից խմբաքանակին ներկայացվող հավաստագիր):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Օլկինցկու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Օլկինցկու ագար։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SDS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SDS միջավայր: Չոր դեղին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 ագար: Չոր դեղին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ագար: Candida սնկերի տարբերակման համար նախատեսված միջավայր, սպիտակ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Միզուղիների մանրէների տարբերակման համար նախատեսված միջավայր սպիտակ համասեռ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ագար միանվագ օգտագործման, Պետրիի թասերում լցված միջավայրով: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Կոլումբիա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Կոլումբիա ագար: Փոշենման զանգված է: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"Մանիտ-աղային ագար: Ստաֆիլակոկերի աճեցման էլեկտիվ-սելեկտիվ միջավայր:
Բաղադրությունը` 1000մլ պատրաստի ագարում.
Կազեինի հիդրոլիզատ-10գ
Մսային լուծամզուք-1գ
D-մաննիտ-10գ
Նատրիումի քլորիդ-75գ
Ֆենոլ կարմիր-0.025 գ   
Ագար-15գ                                                             
 Ապրանքը պետք է համապատասխանի որակին ներկայացվող միջազգային ISO ստանդարտներին և/ կամ ունենա որակի հավաստագիր (արտադրողի կողմից խմբաքանակին ներկայացվող հավաստագիր):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Արյունային ագարի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Արյունային ագարի հիմք, պեպտոն ֆերմենտատիվ: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Ձվի էմուլսիա ՝աղային ագարի հավելում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Ձվի էմուլսիա ՝աղային ագարի հավելում (Egg yolk suspension emulsion), նախատեսված է որպես հավելում աղային ագարին ավելացնելու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Ցիտրատային ագար Սիմոնս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Ցիտրատային ագար Սիմոնս: Գրամ-բացասական էնտերոբակտերիաների (Enterobacteriaceae)`  նույնականացման պինդ միջավայր՝ ըստ իրենց ցիտրատ յուրացնելու ունակության։ Սպիտակ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Ացետատային ագար: Enterobacteriaceae (Klebsiella spp., Escherichia coli) մանրէներինույնականացման համար նախատեսված դիֆերենցիալ ագար` ըստ նատրիումի ացետատ յուրացնելու ունակության, պինդ միջավայր, սպիտակ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Մյուլլեր-Հինտոն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Մյուլլեր-Հինտոն արգանակ: Կաթնագույն փոշի։Պարտադիր է որակի հավաստագրի առկայությունը։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Մյուլլեր-Հինտոն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Մյուլլեր-Հինտոն ագար: Չոր դեղին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Էնդո-ագար: Չոր վարդագույն երանգով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Չոր դեղին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Մսապեպտոնային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Մսապեպտոնային ագար: Չոր դեղին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Մսապեպտոնային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Մսապեպտոնային արգանակ: Կաթնագույն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 Բակտերիոլոգիական ագար, դեղնավուն, չոր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Մանրէների նույնականացման թղթե ինդիկատորների համակարգ  N 2  Системы индикаторные бумажные для идентификации микроорганизмов (СИБ)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Մանրէների նույնականացման թղթե ինդիկատորների համակարգ N2:  Նախատեսված է էնտերոբակտերիաների միջցեղային և միջտեսակային տարբերակման համար: Պարունակում է 13 թեստ: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Կլոստրիդիում Դիֆիցիլիումի GDH, A B, տոքսինների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Clostridium difficile GDH+Toxin A+B, rapid test: Նախատեսված է կղանքում կլոստրիդիում մանրէների հայտնաբերման համար՝ իմունոքրոմատոգրաֆիկ սկզբունքով: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հելիկոբակտեր պիլորիի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rapid test նախատեսված է կղանքում հելիկոբակտեր մանրէների հայտնաբերման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Ռոտա և ադենո վիրուսի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Rotavirus/Adenovirus Combi rapid test։ Նախատեսված է կղանքում ռոտա- և ադենովիրուսների հայտնաբերման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խմբի ստրեպտոկոկի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Strep A test, նախատեսված է բկանցքի քսուկում ստրեպտոկոկերի հայտնաբերման համար՝ ըստ քանակական իմունոքրոմատոգրաֆիկ սկզբունքի: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Լեյշմանիայի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Leishmania test : Նախատեսված է աբողջական արյան, պլազմայի և շիճուկի մեջ իմունոքրոմատոգրաֆիկ սկզբունքով լեյշմանիայի G/M հակամարմինների հայտնաբերման համար: Տուփը պարունակում է առանձին փաթեթավորված թեստեր և բուֆերային լուծույթ: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Տուբերկուլյոզի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Tuberculosis Rapid Test Casset: Նախատեսված է ամբողջական արյան մեջ, շիճուկում, պլազմայում իմունոքրոմատոգրաֆիկ  եղանակով տուբերկուլյոզի հակամարմինների հայտնաբերման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Ֆոսֆատ-աղային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Ֆոսֆատ-աղային բուֆեր (Раствор буферный фосфатно-солевой),  рН 5,5±0,2 : Նախատեսված է որպես լուծիչ СИБ սկավառակների համար՝ նատրիումի ցիտրատի, նատրիումի մալոնատի, նատրիումի ացետատի յուրացումը որոշելու համար: Նախատեսված է  №1, №2, №6 СИБ հավաքածուների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Շարժունության որոշման դիֆերենցիալ միջավայր Կլարկ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Շարժունության որոշման դիֆերենցիալ միջավայր Կլարկ: Նախատեսված է Klebsiella pneumoniae, Salmonella Enteritidis, Enterobacter aerogenes, Escherichia coli մանրէների տարբերակման համար: Հոմոգեն դեղին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չոր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չոր պլազմա: Ստաֆիլոկոկների տարբերակման համար, փոշի։ Ֆիրմային նշանի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Լակտոբակտեր ագար կամ MRS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Լակտոբակտեր ագար կամ MRS միջավայր: Նախատեսված է լակտոբակտերիաների անջատման համար, փոշի։ Ֆիրմային նշանի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Նախատեսված է սննդային միջավայրերի պատրաստման համար։ Քիմիապես մաքուր։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Գրամմի ներկման ներկերի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Գրամմի ներկման ներկերի հավաքածու: Ամբողջական տուփ ներկերով։ Հավաքածուն պետք է ներառի Գենցիան վիոլետ 100 մլ 1 հատ, Լյուգոլի լուծույթ 100 մլ 1 հատ, կոնցենտրիկ ֆուկսին կարբոլային (Ցիլի ֆուկսին) 10 մլ 1 հատ: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շիճուկ շիգելոզ պոլիվալենտ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շիճուկ շիգելոզ պոլիվալենտ, ագլյուտինացիայի ռեակցիայի համար (փոշի, սրվակներով), Ֆլեկսների 1-6: Ֆիրմային նշանի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շիճուկ սալմոնելոզային պոլիվալենտ ABCDE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շիճուկ սալմոնելոզային պոլիվալենտ ABCDE: Սալմոնելոզային դիագնոստիկ շիճուկ ագլյուտինացիայի ռեակցիայի համար (փոշի, սրվակներով): Ֆիրմային նշանի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հավաքածու Е.coli О157-ի արագ նույնականացման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հավաքածու Е.coli О157-ի արագ նույնականացման համար: Արագ ագլյուտինացմամբ թեստ քարտեր Е.coli О157-ի արագ նույնականացման համար, կարող է օգտագործվել բակտերիալ կուլտուրայի նույնականացման համար ինչպես թասիկից այնպես էլ հեղուկ միջավայրից։ Տուփը պարունակում է 2.5 մլ Е.coli О157-ի լատեքս ռեագենտ որն իրենից ներկայացնում է կաթոցիչով տարա որը պարունակում է նապաստակի հակամարմիններով  /Е.coli О157-ի նկատմամբ ակտիվ/ պատված լատեքսային մասիկներ։ Е.coli О157-ի լատեքս ստուգիչ 2.5 մլ բացասական ստուգիչ, կաթոցիչով տարա ոչ սպեցիֆիկ հակամարմիններով պատված լատեքս մասնիկներով։ 10 քարտ յուրաքանչյուրը 6 տեստ օղակով և 2 ձողաշարեր՝ յուրաքանչյուրը 25 միանգամյա օգտագործման խառնիչ ձողերով։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 լատեքս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 լատեքս հավաքածու: Արագ ագլյուտինացմամբ թեստ քարտեր Staphylococcus aureus-ի  արագ նույնականացման համար, կարող է օգտագործվել բակտերիալ կուլտուրայի նույնականացման համար։ Տուփը պարունակում է 2.5 մլ  Staphylococcus aureus լատեքս ռեագենտ2.5 մլ բացասական ստուգիչ 2.5 մլ ,  10 քարտ յուրաքանչյուրը 6 տեստ օղակով և 2 ձողաշարեր՝ յուրաքանչյուրը 25 միանգամյա օգտագործման խառնիչ ձողերով։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սկավառակներ կարբապենեմազ արտադրող էնտերոբակտերիաների հաստատման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սկավառակներ կարբապենեմազ արտադրող էնտերոբակտերիաների հաստատման համար՝ համաձայն EUCAST-ի: Հավաքը պարունակում է՝ 1. Մերոպենեմ 10 mg ( MRP) 50 սկավառակ 2. Մերոպենեմ + EDTA (MR+ED ) ՝50 սկավառակ 3. Մերոպենեմ + ֆենիլբորաթթու (MR+BO) 50 սկավառակ 4. Մերոպենեմ + Կլոքսացիլին ( MR+CL) 50 սկավառակ 5. Տեմոցիկլին՝ 30 mg TMO 50 սկավառակ : Հավաքը նախատեսված է 50 թեստի համար: Արտադրանքը պետք է ունենա CE, ISO 9001, 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Helicobacter pylori հակամարմինների որոշման արագ որակական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ամբողջական արյան մեջ/ պլազմայում/ շիճուկում Helicobacter pylori նկատմամբ հակամարմինների իմունոքրոմատոգրաֆիկ եղանակով հայտնաբերման համար։ Տուփը պարունակում է թեստեր առանձին փաթեթավորված, արյան հավաքագրման կաթոցիչներ, նմուշի էքստրակցման բուֆեր։ Որակի սերտիֆիկատի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Ժիարդիա լյամբլիա մակաբույծի հակագենի որոշման (կղանքում)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Ժիարդիա լյամբլիա մակաբույծի հակագենի որոշման (կղանքում) արագ թեստ Giardia Lamblia The Giardia Lamblia Rapid Test Cassette (Feces) is a rapid chromatographic immunoassay for the qualitative detection of Giardia Lamblia in human feces specimen: Պարտադիր է որակի հավաստագրի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պնևմոցիստի Pneumocystis jirovecii (carinii)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Ռեագենտերի հավաքածու իրական ժամանակում (realtime) հիբրիդիզացիոն -ֆլուորեսցենտ գրանցմամբ Pneumocystis jirovecii (carinii) ԴՆԹ հատվածների ամպլիֆիկացիայի համար: Պարտադիր է որակի հավաստագրի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Պարտադիր է որակի հավաստագրի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Ժելատին (40 գ/լ) պարունակող լուծույթ, ստերիլ: 1 պարկում՝ 500 մլ /կամ ավելի քիչ/։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Սպիտակ փոշի՝ 50 կամ 100 գրամանոց տարաներով։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ջրազուրկ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ջրազուրկ: Citric Acid Anhydrous, C6H8O7, 99.5%. Օգտագործվում է հյուսվածաբանական լաբորատորիայում: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Քլորալհիդրատ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Քլորալհիդրատ, Chloralum Hydratum։ Օգտագործվում է հյուսվածաբանական լաբորատորիայում։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հավաքածուն նախատեսված է ոսկրածուծի բջիջների բջջային ցիկլի սինխրոնիզացիայի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TCF3/HLF dual color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TCF3/HLF dual color ԴՆԹ զոնդը օպտիմազացված է հայտնաբերելու համար սպեցիֆիկ տրանսլոկացիա t(17;19)(TCF3/HLF) միջև FISH հետազոտությունում մետաֆազի/ինտերֆազի ժամանակ սփռված, արյան քսուկում և ոսկրածուծի բջիջներում: Green  պիտակավորված պոլինուկլոտիդ(1081 kb), որոնց թիրախային հաջորդականությունները քարտեզագրում է 19p13.3: Orange- ը  պոլինուկլոտիդ (697 kb), որոնց թիրախային հաջորդականությունները քարտեզագրում են 17q22: Հանդիսանում են ուղղակիորեն նշված ԴՆԹ զոնդեր, որոնք ներկայացված են օգտագործման համար պատրաստ վիճակում: Թեստերի քանակը մեկ տուփի մեջ՝ 10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(խոշոր եղջերավոր անասունի շճային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 եղջերավոր անասունի շճային ալբումին, սպիտակուցի պարունակությունը 99% ոչ պակաս, բաց դեղին լիոֆիլիզացված փոշի, рН-6,5-7,5 (2% ջրային լուծույթում), 25գ տարայում: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գրաֆիկական դիզայնի և արհեստագործական օգտագործման համար: Սոսնձում է թուղթ, ստվարաթուղթ, մածուկ տախտակ, պլաստիկ թաղանթ և այլ ճկուն նյութեր: Ոչ մշտական կամ մշտական ամրացման համար: Սոսնձված մասերը չեն դեֆորմացվում: Բնական կաուչուկի և օրգանական լուծիչների հիման վրա: Լաբորատորիայում օգտագործվում է ծածկապակին առարկայական ապակուն ամրացնելու համար: Առանց թթու: 125 գրամ: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սպիտակ բյուրեղ և բյուրեղյա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փոշենման զանգված։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(CD25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(CD25) Հոսքային ցիտոմետր սարքավորմամբ օգտագործվող ռեագենտ: Գույնը՝  PE: Նախատեսված է մարդու արյան բջիջների տարբերակման համար: Թեստերի քանակը մեկ տուփի մեջ՝ 50։ Կլոն՝ 2A3, իզոտիպ՝ Mouse IgG1, κ: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(235a/Glycophorine A Pacific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235a) Հոսքային ցիտոմետր սարքավորմամբ օգտագործվող ռեագենտ: Գույնը՝ PB: Նախատեսված է մարդու արյան բջիջների տարբերակման համար: Թեստերի քանակը մեկ տուփի մեջ՝ 100: Կլոն՝ 10F7MN, իզոտիպ՝ IgG2b: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(CD58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(CD58) Հոսքային ցիտոմետր սարքավորմամբ օգտագործվող ռեագենտ: Գույնը՝ FITC: Նախատեսված է մարդու արյան բջիջների տարբերակման համար: Թեստերի քանակը մեկ տուփի մեջ՝ 100: Կլոն՝ 1C3, իզոտիպ՝ IgG1: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(Cyclin D1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(Cyclin D1) Հոսքային ցիտոմետր սարքավորմամբ օգտագործվող ռեագենտ: Գույնը՝ PE: Նախատեսված է մարդու արյան բջիջների տարբերակման համար: Թեստերի քանակը մեկ տուփի մեջ՝ 100: Կլոն՝ DCS-6, իզոտիպ՝ IgG2a: Կոնցենտրացիան՝ 0,1մգ/մլ: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21G վակուումային համակարգի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համակարգի ասեղ, ստերիլ, չափսը՝ 21G։ Տուփում կցորդիչի առկայություն։ Ստերիլ, մեկանգամյա օգտագործման։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70%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համար
70%, 1լ տարողությամբ տարաներով։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մանրէազերծիչների մեջ մանրէազերծման որակի ստուգման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Բյուրեղային փոշի գոլորշային եղանակով մանրէազերծման որակի ստուգման համար։ Ֆիրմային նշանի, որակի սերտիֆիկատի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