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ԵՊՀ-ԷԱՃԱՊՁԲ-25/139</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Центр ИТСК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9000 BTU 
Площадь покрытия: не менее 40м2,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 должен быть новым. Транспортировку, разгрузку, монтаж и подключение осуществляет поставщик.
Гарантийный срок: не менее 3 лет.
Прозрачные защитные экраны для кондиционеров.
Толщина 4 мм
Обязательное условие: качественный, термостойкий.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 установка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