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ԱԽՏԱՀԱՆԻՉ ՀԵՂՈՒԿ ՆՅՈՒԹԻ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ԱԽՏԱՀԱՆԻՉ ՀԵՂՈՒԿ ՆՅՈՒԹԻ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ԱԽՏԱՀԱՆԻՉ ՀԵՂՈՒԿ ՆՅՈՒԹԻ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ԱԽՏԱՀԱՆԻՉ ՀԵՂՈՒԿ ՆՅՈՒԹԻ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պետք է պարունակի առնվազն երեք ֆերմենտ՝ պրոտեազա, լիպազա, ամիլազա։ Ախտահանիչ նյութ, հեղուկ կոնցենտրատ, որից ստացված աշխատանքային լուծույթների խտությունը կազմի 0,3-0,5 % , իսկ մշակման ժամանակը ՝ 10-15 րոպե: Աշխատանքային լուծույթը նախատեսված է բազմակի օգտագործման համար 24 ժամվա ընթացքում: Չառաջացնի մետաղի ժանգոտում, չվնասի գործիքի ջերմազգայուն մակերեսը: Նախատեսված լինի բժշկական գործիքների (վիրաբուժական,միկրովիրաբուժական) լվացման համար մանրեազերծունից առաջ: Գործարանային փաթեթավորունը 1լ-ից ոչ պակաս: Ունենա համապատասխանության հավաստագիր, ԵԱՏՄ պետական գրանցման վկայական, ՀՀ ԱՆ կողմից հաստատված օգտագործման մեթոդական հրահանգ: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