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50F92" w14:textId="77777777" w:rsidR="00F0476E" w:rsidRPr="00DF779E" w:rsidRDefault="00F0476E" w:rsidP="00F0476E">
      <w:pPr>
        <w:pStyle w:val="Heading3"/>
        <w:keepNext w:val="0"/>
        <w:widowControl w:val="0"/>
        <w:spacing w:after="160" w:line="240" w:lineRule="auto"/>
        <w:ind w:left="567" w:right="565"/>
        <w:rPr>
          <w:rFonts w:ascii="GHEA Grapalat" w:hAnsi="GHEA Grapalat"/>
          <w:b/>
          <w:i w:val="0"/>
          <w:color w:val="000000" w:themeColor="text1"/>
          <w:sz w:val="24"/>
          <w:szCs w:val="24"/>
          <w:lang w:val="ru-RU"/>
        </w:rPr>
      </w:pPr>
      <w:r w:rsidRPr="00DF779E">
        <w:rPr>
          <w:rFonts w:ascii="GHEA Grapalat" w:hAnsi="GHEA Grapalat"/>
          <w:b/>
          <w:i w:val="0"/>
          <w:color w:val="000000" w:themeColor="text1"/>
          <w:sz w:val="24"/>
          <w:szCs w:val="24"/>
          <w:lang w:val="ru-RU"/>
        </w:rPr>
        <w:t>ПОЛНОЕ ОПИСАНИЕ</w:t>
      </w:r>
    </w:p>
    <w:p w14:paraId="1C233B25" w14:textId="77777777" w:rsidR="00F0476E" w:rsidRPr="00DF779E" w:rsidRDefault="00F0476E" w:rsidP="00F0476E">
      <w:pPr>
        <w:pStyle w:val="Heading3"/>
        <w:keepNext w:val="0"/>
        <w:widowControl w:val="0"/>
        <w:spacing w:after="160" w:line="240" w:lineRule="auto"/>
        <w:ind w:left="567" w:right="565"/>
        <w:rPr>
          <w:rFonts w:ascii="GHEA Grapalat" w:hAnsi="GHEA Grapalat"/>
          <w:b/>
          <w:i w:val="0"/>
          <w:color w:val="000000" w:themeColor="text1"/>
          <w:sz w:val="24"/>
          <w:szCs w:val="24"/>
          <w:lang w:val="ru-RU"/>
        </w:rPr>
      </w:pPr>
      <w:r w:rsidRPr="00DF779E">
        <w:rPr>
          <w:rFonts w:ascii="GHEA Grapalat" w:hAnsi="GHEA Grapalat"/>
          <w:b/>
          <w:i w:val="0"/>
          <w:color w:val="000000" w:themeColor="text1"/>
          <w:sz w:val="24"/>
          <w:szCs w:val="24"/>
          <w:lang w:val="ru-RU"/>
        </w:rPr>
        <w:t>предлагаемого товара</w:t>
      </w:r>
    </w:p>
    <w:p w14:paraId="0EA0AB86" w14:textId="77777777" w:rsidR="00F0476E" w:rsidRPr="00DF779E" w:rsidRDefault="00F0476E" w:rsidP="00F0476E">
      <w:pPr>
        <w:pStyle w:val="Heading3"/>
        <w:keepNext w:val="0"/>
        <w:widowControl w:val="0"/>
        <w:spacing w:after="160" w:line="240" w:lineRule="auto"/>
        <w:ind w:left="567" w:right="565"/>
        <w:rPr>
          <w:rFonts w:ascii="GHEA Grapalat" w:hAnsi="GHEA Grapalat" w:cs="Arial"/>
          <w:color w:val="000000" w:themeColor="text1"/>
          <w:sz w:val="24"/>
          <w:szCs w:val="24"/>
          <w:lang w:val="ru-RU"/>
        </w:rPr>
      </w:pPr>
    </w:p>
    <w:p w14:paraId="44E0E62E" w14:textId="4E76D997" w:rsidR="00F0476E" w:rsidRPr="00DF779E" w:rsidRDefault="00F0476E" w:rsidP="00F0476E">
      <w:pPr>
        <w:widowControl w:val="0"/>
        <w:ind w:left="-540" w:right="-532" w:firstLine="720"/>
        <w:jc w:val="both"/>
        <w:rPr>
          <w:rFonts w:ascii="GHEA Grapalat" w:hAnsi="GHEA Grapalat"/>
          <w:color w:val="000000" w:themeColor="text1"/>
          <w:sz w:val="24"/>
          <w:szCs w:val="24"/>
          <w:lang w:val="ru-RU"/>
        </w:rPr>
      </w:pPr>
      <w:r w:rsidRPr="00DF779E">
        <w:rPr>
          <w:rFonts w:ascii="GHEA Grapalat" w:hAnsi="GHEA Grapalat"/>
          <w:color w:val="000000" w:themeColor="text1"/>
          <w:sz w:val="24"/>
          <w:szCs w:val="24"/>
          <w:lang w:val="ru-RU"/>
        </w:rPr>
        <w:t xml:space="preserve">____ </w:t>
      </w:r>
      <w:r w:rsidRPr="00DF779E">
        <w:rPr>
          <w:rFonts w:ascii="GHEA Grapalat" w:hAnsi="GHEA Grapalat"/>
          <w:color w:val="000000" w:themeColor="text1"/>
          <w:sz w:val="24"/>
          <w:szCs w:val="24"/>
          <w:vertAlign w:val="superscript"/>
          <w:lang w:val="ru-RU"/>
        </w:rPr>
        <w:t>наименование участника</w:t>
      </w:r>
      <w:r w:rsidRPr="00DF779E">
        <w:rPr>
          <w:rFonts w:ascii="GHEA Grapalat" w:hAnsi="GHEA Grapalat"/>
          <w:color w:val="000000" w:themeColor="text1"/>
          <w:sz w:val="24"/>
          <w:szCs w:val="24"/>
          <w:lang w:val="ru-RU"/>
        </w:rPr>
        <w:t xml:space="preserve"> _______, в качестве участника в рамках процедуре закупки под кодом </w:t>
      </w:r>
      <w:r w:rsidR="00855290" w:rsidRPr="00DF779E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ԿԾԿԾԻԳ-ԷԱՃԱՊՁԲ-25/4 </w:t>
      </w:r>
      <w:r w:rsidRPr="00DF779E">
        <w:rPr>
          <w:rFonts w:ascii="GHEA Grapalat" w:hAnsi="GHEA Grapalat"/>
          <w:color w:val="000000" w:themeColor="text1"/>
          <w:sz w:val="24"/>
          <w:szCs w:val="24"/>
          <w:lang w:val="ru-RU"/>
        </w:rPr>
        <w:t xml:space="preserve">ниже по лотам представляет полное описание предлагаемого им товара. </w:t>
      </w:r>
    </w:p>
    <w:tbl>
      <w:tblPr>
        <w:tblW w:w="15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958"/>
        <w:gridCol w:w="4826"/>
        <w:gridCol w:w="2250"/>
        <w:gridCol w:w="5310"/>
      </w:tblGrid>
      <w:tr w:rsidR="00DF779E" w:rsidRPr="00DF779E" w14:paraId="6F1EB328" w14:textId="6BB3E7DE" w:rsidTr="00394722">
        <w:trPr>
          <w:trHeight w:val="87"/>
          <w:jc w:val="center"/>
        </w:trPr>
        <w:tc>
          <w:tcPr>
            <w:tcW w:w="681" w:type="dxa"/>
            <w:vMerge w:val="restart"/>
            <w:shd w:val="clear" w:color="auto" w:fill="E2EFD9" w:themeFill="accent6" w:themeFillTint="33"/>
            <w:vAlign w:val="center"/>
            <w:hideMark/>
          </w:tcPr>
          <w:p w14:paraId="2D499973" w14:textId="77777777" w:rsidR="00394722" w:rsidRPr="00DF779E" w:rsidRDefault="00394722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F779E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1958" w:type="dxa"/>
            <w:vMerge w:val="restart"/>
            <w:shd w:val="clear" w:color="auto" w:fill="E2EFD9" w:themeFill="accent6" w:themeFillTint="33"/>
            <w:vAlign w:val="center"/>
            <w:hideMark/>
          </w:tcPr>
          <w:p w14:paraId="7B90A61E" w14:textId="68820761" w:rsidR="00394722" w:rsidRPr="00DF779E" w:rsidRDefault="00F0476E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F779E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12386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06AC253" w14:textId="6553E12B" w:rsidR="00394722" w:rsidRPr="00DF779E" w:rsidRDefault="00F0476E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F779E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Технические характеристики и стандарты</w:t>
            </w:r>
          </w:p>
        </w:tc>
      </w:tr>
      <w:tr w:rsidR="00DF779E" w:rsidRPr="00DF779E" w14:paraId="1F479F35" w14:textId="160A4DAB" w:rsidTr="00394722">
        <w:trPr>
          <w:trHeight w:val="547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563A6D9B" w14:textId="77777777" w:rsidR="00394722" w:rsidRPr="00DF779E" w:rsidRDefault="00394722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1A8BB9AA" w14:textId="77777777" w:rsidR="00394722" w:rsidRPr="00DF779E" w:rsidRDefault="00394722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26" w:type="dxa"/>
            <w:vMerge w:val="restart"/>
            <w:shd w:val="clear" w:color="auto" w:fill="E2EFD9" w:themeFill="accent6" w:themeFillTint="33"/>
            <w:vAlign w:val="center"/>
          </w:tcPr>
          <w:p w14:paraId="7D5E66E0" w14:textId="4B9E0B2E" w:rsidR="00394722" w:rsidRPr="00DF779E" w:rsidRDefault="00F0476E" w:rsidP="00C9272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F779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Определяется приглашением на процедуру</w:t>
            </w:r>
          </w:p>
        </w:tc>
        <w:tc>
          <w:tcPr>
            <w:tcW w:w="7560" w:type="dxa"/>
            <w:gridSpan w:val="2"/>
            <w:shd w:val="clear" w:color="auto" w:fill="A8D08D" w:themeFill="accent6" w:themeFillTint="99"/>
            <w:vAlign w:val="center"/>
          </w:tcPr>
          <w:p w14:paraId="42D82BE6" w14:textId="40B10623" w:rsidR="00394722" w:rsidRPr="00DF779E" w:rsidRDefault="00F0476E" w:rsidP="00C9272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DF779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предложен</w:t>
            </w:r>
            <w:r w:rsidRPr="00DF779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ной</w:t>
            </w:r>
            <w:r w:rsidRPr="00DF779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DF779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от </w:t>
            </w:r>
            <w:r w:rsidR="00394722" w:rsidRPr="00DF779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_____</w:t>
            </w:r>
            <w:r w:rsidRPr="00DF779E">
              <w:rPr>
                <w:rFonts w:ascii="GHEA Grapalat" w:hAnsi="GHEA Grapalat" w:cs="Calibri"/>
                <w:color w:val="000000" w:themeColor="text1"/>
                <w:sz w:val="20"/>
                <w:szCs w:val="20"/>
                <w:vertAlign w:val="superscript"/>
                <w:lang w:val="ru-RU"/>
              </w:rPr>
              <w:t>наименование участника</w:t>
            </w:r>
            <w:r w:rsidR="00394722" w:rsidRPr="00DF779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____</w:t>
            </w:r>
          </w:p>
        </w:tc>
      </w:tr>
      <w:tr w:rsidR="00DF779E" w:rsidRPr="00DF779E" w14:paraId="54C1EC75" w14:textId="77777777" w:rsidTr="00AD67C0">
        <w:trPr>
          <w:trHeight w:val="93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3E255677" w14:textId="77777777" w:rsidR="00394722" w:rsidRPr="00DF779E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3972E6A0" w14:textId="77777777" w:rsidR="00394722" w:rsidRPr="00DF779E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4826" w:type="dxa"/>
            <w:vMerge/>
            <w:shd w:val="clear" w:color="auto" w:fill="auto"/>
            <w:vAlign w:val="center"/>
          </w:tcPr>
          <w:p w14:paraId="78DD6768" w14:textId="77777777" w:rsidR="00394722" w:rsidRPr="00DF779E" w:rsidRDefault="00394722" w:rsidP="00394722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250" w:type="dxa"/>
            <w:shd w:val="clear" w:color="auto" w:fill="A8D08D" w:themeFill="accent6" w:themeFillTint="99"/>
            <w:vAlign w:val="center"/>
          </w:tcPr>
          <w:p w14:paraId="60D4FB83" w14:textId="6A166C2F" w:rsidR="00394722" w:rsidRPr="00DF779E" w:rsidRDefault="00F0476E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DF779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“Модель”, “Торговая марка”, “Бренд”, “Производитель”, “Страна производитель” продукции</w:t>
            </w:r>
          </w:p>
        </w:tc>
        <w:tc>
          <w:tcPr>
            <w:tcW w:w="5310" w:type="dxa"/>
            <w:shd w:val="clear" w:color="auto" w:fill="A8D08D" w:themeFill="accent6" w:themeFillTint="99"/>
            <w:vAlign w:val="center"/>
          </w:tcPr>
          <w:p w14:paraId="4D776851" w14:textId="6B59807E" w:rsidR="00394722" w:rsidRPr="00DF779E" w:rsidRDefault="00F0476E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F779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технические характеристики продукции</w:t>
            </w:r>
          </w:p>
        </w:tc>
      </w:tr>
      <w:tr w:rsidR="00855290" w:rsidRPr="00DF779E" w14:paraId="2FBED623" w14:textId="77777777" w:rsidTr="00907A57">
        <w:trPr>
          <w:trHeight w:val="3887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C3C316D" w14:textId="7B0B3588" w:rsidR="00855290" w:rsidRPr="00DF779E" w:rsidRDefault="00855290" w:rsidP="0085529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F779E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C410653" w14:textId="08404A4A" w:rsidR="00855290" w:rsidRPr="00DF779E" w:rsidRDefault="00855290" w:rsidP="0085529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F779E">
              <w:rPr>
                <w:rFonts w:ascii="GHEA Grapalat" w:hAnsi="GHEA Grapalat"/>
                <w:color w:val="000000" w:themeColor="text1"/>
                <w:sz w:val="20"/>
                <w:szCs w:val="20"/>
              </w:rPr>
              <w:t>Рабочий стул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7EB64A" w14:textId="77777777" w:rsidR="00855290" w:rsidRPr="00DF779E" w:rsidRDefault="00855290" w:rsidP="0085529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DF779E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Рабочий стул</w:t>
            </w:r>
          </w:p>
          <w:p w14:paraId="6F241C22" w14:textId="77777777" w:rsidR="00855290" w:rsidRPr="00DF779E" w:rsidRDefault="00855290" w:rsidP="0085529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DF779E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Металлический каркас рабочего стула должен быть изготовлен из полых овальных металлических трубок сечением 30</w:t>
            </w:r>
            <w:r w:rsidRPr="00DF779E">
              <w:rPr>
                <w:rFonts w:ascii="GHEA Grapalat" w:hAnsi="GHEA Grapalat"/>
                <w:color w:val="000000" w:themeColor="text1"/>
                <w:sz w:val="18"/>
                <w:szCs w:val="18"/>
              </w:rPr>
              <w:t>X</w:t>
            </w:r>
            <w:r w:rsidRPr="00DF779E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15 </w:t>
            </w:r>
            <w:r w:rsidRPr="00DF779E">
              <w:rPr>
                <w:rFonts w:ascii="GHEA Grapalat" w:hAnsi="GHEA Grapalat"/>
                <w:color w:val="000000" w:themeColor="text1"/>
                <w:sz w:val="18"/>
                <w:szCs w:val="18"/>
              </w:rPr>
              <w:t>X</w:t>
            </w:r>
            <w:r w:rsidRPr="00DF779E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2,0 мм. Сварные швы металлического каркаса стула должны быть обработаны, зачищены и покрыты высококачественной черной порошковой краской.</w:t>
            </w:r>
          </w:p>
          <w:p w14:paraId="575829BA" w14:textId="77777777" w:rsidR="00855290" w:rsidRPr="00DF779E" w:rsidRDefault="00855290" w:rsidP="0085529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DF779E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Размеры стула</w:t>
            </w:r>
          </w:p>
          <w:p w14:paraId="6C45BBA1" w14:textId="77777777" w:rsidR="00855290" w:rsidRPr="00DF779E" w:rsidRDefault="00855290" w:rsidP="0085529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DF779E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От земли до сиденья: 49 см,</w:t>
            </w:r>
          </w:p>
          <w:p w14:paraId="4A3C0161" w14:textId="77777777" w:rsidR="00855290" w:rsidRPr="00DF779E" w:rsidRDefault="00855290" w:rsidP="0085529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DF779E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От земли до верха спины: 83 см,</w:t>
            </w:r>
          </w:p>
          <w:p w14:paraId="7B0DC3AC" w14:textId="77777777" w:rsidR="00855290" w:rsidRPr="00DF779E" w:rsidRDefault="00855290" w:rsidP="0085529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DF779E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Ширина сиденья и спинки: 49 см,</w:t>
            </w:r>
          </w:p>
          <w:p w14:paraId="5A188ABB" w14:textId="77777777" w:rsidR="00855290" w:rsidRPr="00DF779E" w:rsidRDefault="00855290" w:rsidP="0085529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DF779E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Глубина сиденья до спинки: 42 см,</w:t>
            </w:r>
          </w:p>
          <w:p w14:paraId="7A8EFB7A" w14:textId="77777777" w:rsidR="00855290" w:rsidRPr="00DF779E" w:rsidRDefault="00855290" w:rsidP="0085529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DF779E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Высота спинки: 30см,</w:t>
            </w:r>
          </w:p>
          <w:p w14:paraId="5A526577" w14:textId="77777777" w:rsidR="00855290" w:rsidRPr="00DF779E" w:rsidRDefault="00855290" w:rsidP="0085529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DF779E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Спинка и задняя часть сиденья изготовлены из пластиковых оболочек, заполненных мебельным поролоном толщиной 25 мм и плотностью 2,5 кг/м3, обтянутых высококачественной, прочной и износостойкой тканью черного цвета.</w:t>
            </w:r>
          </w:p>
          <w:p w14:paraId="260B60AC" w14:textId="77777777" w:rsidR="00855290" w:rsidRPr="00DF779E" w:rsidRDefault="00855290" w:rsidP="0085529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DF779E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К ножкам металлического каркаса следует прикрепить пластиковые заглушки из полиэтилена толщиной 2 мм для стенок и 4 мм для части, которая опирается на землю.</w:t>
            </w:r>
          </w:p>
          <w:p w14:paraId="1D88632E" w14:textId="77777777" w:rsidR="00855290" w:rsidRPr="00DF779E" w:rsidRDefault="00855290" w:rsidP="0085529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DF779E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lastRenderedPageBreak/>
              <w:t>Все соединения должны быть выполнены с помощью винтов.</w:t>
            </w:r>
          </w:p>
          <w:p w14:paraId="14519423" w14:textId="77777777" w:rsidR="00855290" w:rsidRPr="00DF779E" w:rsidRDefault="00855290" w:rsidP="0085529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DF779E">
              <w:rPr>
                <w:rFonts w:ascii="GHEA Grapalat" w:hAnsi="GHEA Grapalat"/>
                <w:noProof/>
                <w:color w:val="000000" w:themeColor="text1"/>
                <w:sz w:val="18"/>
                <w:szCs w:val="18"/>
              </w:rPr>
              <w:drawing>
                <wp:anchor distT="0" distB="0" distL="114300" distR="114300" simplePos="0" relativeHeight="251659264" behindDoc="1" locked="0" layoutInCell="1" allowOverlap="1" wp14:anchorId="18ACAD94" wp14:editId="338BB659">
                  <wp:simplePos x="0" y="0"/>
                  <wp:positionH relativeFrom="column">
                    <wp:posOffset>232410</wp:posOffset>
                  </wp:positionH>
                  <wp:positionV relativeFrom="paragraph">
                    <wp:posOffset>40005</wp:posOffset>
                  </wp:positionV>
                  <wp:extent cx="1170305" cy="1457325"/>
                  <wp:effectExtent l="0" t="0" r="0" b="0"/>
                  <wp:wrapTight wrapText="bothSides">
                    <wp:wrapPolygon edited="0">
                      <wp:start x="0" y="0"/>
                      <wp:lineTo x="0" y="21459"/>
                      <wp:lineTo x="21096" y="21459"/>
                      <wp:lineTo x="21096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0305" cy="1457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5CCB656B" w14:textId="256EABD6" w:rsidR="00855290" w:rsidRPr="00DF779E" w:rsidRDefault="00855290" w:rsidP="0085529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2250" w:type="dxa"/>
          </w:tcPr>
          <w:p w14:paraId="2F3CB7E2" w14:textId="6871475B" w:rsidR="00855290" w:rsidRPr="00DF779E" w:rsidRDefault="00855290" w:rsidP="00855290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7EDEE7F7" w14:textId="77777777" w:rsidR="00855290" w:rsidRPr="00DF779E" w:rsidRDefault="00855290" w:rsidP="00855290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</w:tbl>
    <w:p w14:paraId="4053BA3D" w14:textId="277C37D2" w:rsidR="00C92727" w:rsidRPr="00DF779E" w:rsidRDefault="00C92727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  <w:lang w:val="ru-RU"/>
        </w:rPr>
      </w:pPr>
    </w:p>
    <w:p w14:paraId="63763C1E" w14:textId="49ED3A04" w:rsidR="00AD67C0" w:rsidRPr="00DF779E" w:rsidRDefault="00AD67C0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  <w:lang w:val="ru-RU"/>
        </w:rPr>
      </w:pPr>
    </w:p>
    <w:p w14:paraId="2CD7939B" w14:textId="77777777" w:rsidR="00AD67C0" w:rsidRPr="00DF779E" w:rsidRDefault="00AD67C0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  <w:lang w:val="ru-RU"/>
        </w:rPr>
      </w:pPr>
    </w:p>
    <w:p w14:paraId="31B0361B" w14:textId="77777777" w:rsidR="00F0476E" w:rsidRPr="00DF779E" w:rsidRDefault="00F0476E" w:rsidP="00F0476E">
      <w:pPr>
        <w:widowControl w:val="0"/>
        <w:tabs>
          <w:tab w:val="left" w:pos="6804"/>
        </w:tabs>
        <w:spacing w:after="0"/>
        <w:jc w:val="center"/>
        <w:rPr>
          <w:rFonts w:ascii="GHEA Grapalat" w:hAnsi="GHEA Grapalat"/>
          <w:color w:val="000000" w:themeColor="text1"/>
          <w:lang w:val="ru-RU"/>
        </w:rPr>
      </w:pPr>
      <w:r w:rsidRPr="00DF779E">
        <w:rPr>
          <w:rFonts w:ascii="GHEA Grapalat" w:hAnsi="GHEA Grapalat"/>
          <w:color w:val="000000" w:themeColor="text1"/>
          <w:lang w:val="ru-RU"/>
        </w:rPr>
        <w:t>_________________________________________________</w:t>
      </w:r>
      <w:r w:rsidRPr="00DF779E">
        <w:rPr>
          <w:rFonts w:ascii="GHEA Grapalat" w:hAnsi="GHEA Grapalat"/>
          <w:color w:val="000000" w:themeColor="text1"/>
          <w:lang w:val="ru-RU"/>
        </w:rPr>
        <w:tab/>
        <w:t>_________________</w:t>
      </w:r>
    </w:p>
    <w:p w14:paraId="50188AB1" w14:textId="73D439D9" w:rsidR="00F0476E" w:rsidRPr="00DF779E" w:rsidRDefault="00F0476E" w:rsidP="00F0476E">
      <w:pPr>
        <w:widowControl w:val="0"/>
        <w:tabs>
          <w:tab w:val="left" w:pos="7513"/>
          <w:tab w:val="left" w:pos="12960"/>
        </w:tabs>
        <w:ind w:left="709"/>
        <w:rPr>
          <w:rFonts w:ascii="GHEA Grapalat" w:hAnsi="GHEA Grapalat" w:cs="Arial"/>
          <w:color w:val="000000" w:themeColor="text1"/>
          <w:sz w:val="14"/>
          <w:lang w:val="ru-RU"/>
        </w:rPr>
      </w:pPr>
      <w:r w:rsidRPr="00DF779E">
        <w:rPr>
          <w:rFonts w:ascii="GHEA Grapalat" w:hAnsi="GHEA Grapalat"/>
          <w:color w:val="000000" w:themeColor="text1"/>
          <w:sz w:val="14"/>
          <w:lang w:val="ru-RU"/>
        </w:rPr>
        <w:t xml:space="preserve">                                                        наименование участника (должность, имя, фамилия руководителя)</w:t>
      </w:r>
      <w:r w:rsidRPr="00DF779E">
        <w:rPr>
          <w:rFonts w:ascii="GHEA Grapalat" w:hAnsi="GHEA Grapalat"/>
          <w:color w:val="000000" w:themeColor="text1"/>
          <w:sz w:val="14"/>
          <w:lang w:val="ru-RU"/>
        </w:rPr>
        <w:tab/>
        <w:t xml:space="preserve">                                                              подпись</w:t>
      </w:r>
    </w:p>
    <w:p w14:paraId="588D7CD2" w14:textId="77777777" w:rsidR="00F0476E" w:rsidRPr="00DF779E" w:rsidRDefault="00F0476E" w:rsidP="00F0476E">
      <w:pPr>
        <w:widowControl w:val="0"/>
        <w:jc w:val="both"/>
        <w:rPr>
          <w:rFonts w:ascii="GHEA Grapalat" w:hAnsi="GHEA Grapalat"/>
          <w:color w:val="000000" w:themeColor="text1"/>
          <w:lang w:val="es-ES"/>
        </w:rPr>
      </w:pPr>
    </w:p>
    <w:p w14:paraId="6EB65A52" w14:textId="46FA59EF" w:rsidR="00AD67C0" w:rsidRPr="00DF779E" w:rsidRDefault="00F0476E" w:rsidP="00F0476E">
      <w:pPr>
        <w:jc w:val="right"/>
        <w:rPr>
          <w:rFonts w:ascii="GHEA Grapalat" w:eastAsia="GHEA Grapalat" w:hAnsi="GHEA Grapalat" w:cs="GHEA Grapalat"/>
          <w:color w:val="000000" w:themeColor="text1"/>
          <w:sz w:val="20"/>
          <w:szCs w:val="20"/>
        </w:rPr>
      </w:pPr>
      <w:r w:rsidRPr="00DF779E">
        <w:rPr>
          <w:rFonts w:ascii="GHEA Grapalat" w:hAnsi="GHEA Grapalat"/>
          <w:color w:val="000000" w:themeColor="text1"/>
        </w:rPr>
        <w:t>М. П</w:t>
      </w:r>
      <w:r w:rsidRPr="00DF779E">
        <w:rPr>
          <w:rFonts w:ascii="Cambria Math" w:hAnsi="Cambria Math"/>
          <w:color w:val="000000" w:themeColor="text1"/>
          <w:lang w:val="hy-AM"/>
        </w:rPr>
        <w:t>․</w:t>
      </w:r>
    </w:p>
    <w:p w14:paraId="64B3E357" w14:textId="77777777" w:rsidR="00AD67C0" w:rsidRPr="00DF779E" w:rsidRDefault="00AD67C0" w:rsidP="00AD67C0">
      <w:pPr>
        <w:jc w:val="right"/>
        <w:rPr>
          <w:rFonts w:ascii="GHEA Grapalat" w:eastAsia="GHEA Grapalat" w:hAnsi="GHEA Grapalat" w:cs="GHEA Grapalat"/>
          <w:color w:val="000000" w:themeColor="text1"/>
          <w:sz w:val="20"/>
          <w:szCs w:val="20"/>
        </w:rPr>
      </w:pPr>
    </w:p>
    <w:p w14:paraId="12C8E88C" w14:textId="77777777" w:rsidR="00F26F6B" w:rsidRPr="00DF779E" w:rsidRDefault="00F26F6B">
      <w:pPr>
        <w:rPr>
          <w:color w:val="000000" w:themeColor="text1"/>
        </w:rPr>
      </w:pPr>
    </w:p>
    <w:sectPr w:rsidR="00F26F6B" w:rsidRPr="00DF779E" w:rsidSect="00F0476E">
      <w:pgSz w:w="16838" w:h="11906" w:orient="landscape"/>
      <w:pgMar w:top="720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44E"/>
    <w:rsid w:val="00394722"/>
    <w:rsid w:val="00504B11"/>
    <w:rsid w:val="00855290"/>
    <w:rsid w:val="008D244E"/>
    <w:rsid w:val="00907A57"/>
    <w:rsid w:val="00A336B1"/>
    <w:rsid w:val="00AA2C08"/>
    <w:rsid w:val="00AD1627"/>
    <w:rsid w:val="00AD67C0"/>
    <w:rsid w:val="00C92727"/>
    <w:rsid w:val="00D856FD"/>
    <w:rsid w:val="00DF779E"/>
    <w:rsid w:val="00F0476E"/>
    <w:rsid w:val="00F2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86B36"/>
  <w15:chartTrackingRefBased/>
  <w15:docId w15:val="{7AF0627B-B6E0-4790-97C1-4B6CCD44C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727"/>
    <w:pPr>
      <w:spacing w:after="200" w:line="276" w:lineRule="auto"/>
    </w:pPr>
    <w:rPr>
      <w:rFonts w:eastAsiaTheme="minorEastAsia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D67C0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D67C0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customStyle="1" w:styleId="Outline">
    <w:name w:val="Outline"/>
    <w:basedOn w:val="Normal"/>
    <w:uiPriority w:val="99"/>
    <w:rsid w:val="00AD1627"/>
    <w:pPr>
      <w:spacing w:before="240" w:after="0" w:line="240" w:lineRule="auto"/>
    </w:pPr>
    <w:rPr>
      <w:rFonts w:ascii="Arial" w:eastAsia="Times New Roman" w:hAnsi="Arial" w:cs="Times New Roman"/>
      <w:kern w:val="2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Hasmik Gulabyan</dc:creator>
  <cp:keywords/>
  <dc:description/>
  <cp:lastModifiedBy>Anahit Araqelyan</cp:lastModifiedBy>
  <cp:revision>11</cp:revision>
  <dcterms:created xsi:type="dcterms:W3CDTF">2024-08-27T07:04:00Z</dcterms:created>
  <dcterms:modified xsi:type="dcterms:W3CDTF">2025-05-26T11:07:00Z</dcterms:modified>
</cp:coreProperties>
</file>