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ԳԻՏԱԿԱՆ ՄԱՍԻ ԿԱՐԻՔՆԵՐԻ ՀԱՄԱՐ ՀԱՊՀ-ԷԱԱՊՁԲ-25/14 ԾԱԾԿԱԳՐՈՎ ԼԱԲՈՐԱՏՈՐ ՍԱՐՔԵՐԻ, ՊԱՐԱԳԱՆԵՐԻ, ԳՈՐԾԻՔՆԵՐԻ ԵՎ ՆՅՈՒԹԵՐԻ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ԳԻՏԱԿԱՆ ՄԱՍԻ ԿԱՐԻՔՆԵՐԻ ՀԱՄԱՐ ՀԱՊՀ-ԷԱԱՊՁԲ-25/14 ԾԱԾԿԱԳՐՈՎ ԼԱԲՈՐԱՏՈՐ ՍԱՐՔԵՐԻ, ՊԱՐԱԳԱՆԵՐԻ, ԳՈՐԾԻՔՆԵՐԻ ԵՎ ՆՅՈՒԹԵՐԻ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ԳԻՏԱԿԱՆ ՄԱՍԻ ԿԱՐԻՔՆԵՐԻ ՀԱՄԱՐ ՀԱՊՀ-ԷԱԱՊՁԲ-25/14 ԾԱԾԿԱԳՐՈՎ ԼԱԲՈՐԱՏՈՐ ՍԱՐՔԵՐԻ, ՊԱՐԱԳԱՆԵՐԻ, ԳՈՐԾԻՔՆԵՐԻ ԵՎ ՆՅՈՒԹԵՐԻ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ԳԻՏԱԿԱՆ ՄԱՍԻ ԿԱՐԻՔՆԵՐԻ ՀԱՄԱՐ ՀԱՊՀ-ԷԱԱՊՁԲ-25/14 ԾԱԾԿԱԳՐՈՎ ԼԱԲՈՐԱՏՈՐ ՍԱՐՔԵՐԻ, ՊԱՐԱԳԱՆԵՐԻ, ԳՈՐԾԻՔՆԵՐԻ ԵՎ ՆՅՈՒԹԵՐԻ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սպեկտրի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ԳԻՏԱԿԱՆ ՄԱՍԻ ԿԱՐԻՔՆԵՐԻ ՀԱՄԱՐ ԼԱԲՈՐԱՏՈՐ ՍԱՐՔԵՐԻ, ՊԱՐԱԳԱՆԵՐԻ, ԳՈՐԾԻՔՆԵՐԻ ԵՎ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4D LiDAR տվիչ
	Տեսադաշտ՝ առնվազն 360°×96°
	Հայտնաբերման հեռավորություն՝ մինչև 30 մ բարձր արտացոլունակությամբ մակերևույթների համար (մոտ 90%), մինչև 15 մ ցածր արտացոլունակությամբ մակերևույթների դեպքում
	Նվազագույն հայտնաբերման հեռավորություն՝ 0.05 մ ± 0.01 մ
	Հեռավորության լուծաչափ՝ 4.5 մմ ± 0.5 մմ
	Նմուշառման հաճախականություն՝ 128,000 ± 10,000 կետ/վրկ
	Արդյունավետ հաճախականություն՝ 64,000 ± 5,000 կետ/վրկ
	Չափման սխալանք՝ առավելագույնը 2 սմ,
	Քաշ՝ 230 գ ± 50 գ
	Հաղորդակցման ինտերֆեյս՝ ENET UDP/TTL UART
	Տրված 4D տվյալները՝ 3D դիրք և 1D grayscale
	Ներկառուցված IMU (ներքին չափիչ սարք)՝ եռառանցք աքսելերմետրով և գիրոսկոպով
	Աջակցվող հարթակներ՝ ROS1, ROS2, Windows
Ներառված ռեսուրսներ՝ բաց կոդով SLAM լուծումներ և SDK տիպի փաստաթղթեր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հոսքի և LiDAR սենսոր՝ բազմապրոտոկոլային աջակցությամբ։ Համատեղելի Ardupilot թռիչքի ղեկավարման համակարգի հետ
Տեխնիկական նկարագրություն
	Արտադրանքի քաշը՝ 4.5 գ ± 1 գ
	Չափսեր՝ 29 × 17 × 15 ± 0.5 մմ
	Ելքային եղանակ՝ UART
	Ելքային հաճախականություն՝ 100 Հց
	TOF հեռավորության չափման տիրույթ․ 0.02 – 8 մ
	Dead Zone՝ 2 սմ ± 0.5 սմ
	Հեռավորության չափման ճշգրտություն՝ 2% ± 0.5%
	Ալիքի երկարություն՝ 830 – 870 նմ
	Շրջակա լույսի դիմադրողականություն․ մինչև 70,000 լյուքս
	Հեռավորության չափման դիտման դաշտ (FOV)՝ նվազագույնը 6°
	Օպտիկական հոսքի դիտման դաշտ՝ նվազագույնը 40°
	Օպտիկական հոսքի նվազագույն պահանջվող լույս` նվազագույնը 60 լյուքս
	Օպտիկական հոսքի աշխատանքային հեռավորություն` նվազագույնը 80մմ
	Աշխատանքային լարում՝ 4.0 – 5.5 Վ
	Աշխատանքային ջերմաստիճան՝ -10°C – 60°C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Պոլիկարբոնատ թափանցիկ 2100*3000*6 մմ±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Չափման միջակայք՝ -2.00-ից մինչև 20.00 պհ, ±2000.0 մՎ, -20.0-ից մինչև 120.0°C, 
Ճշտություն (Հավաստիություն)՝ ±0.01 պհ, ±1 մՎ, ±0.4°C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սպեկտրի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Սպեկտրային անալիզատոր՝ 1․Կարգավորման միջակայք։      45-ից մինչև 1000 ՄՀց (եթերային),                           950-ից մինչև 2150 ՄՀց (արբանյակային)։     2․Չափումների մակարդակները 60 dBμV-ից մինչև 135 dBμV (կարգավորելի 5 dB քայլերով)։ 3․Չափման թողունակությունը 100 կՀց։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չափերը՝ 688x458x735մմ± 10%մմ
Նյութը՝ պողպատ
Քաշը՝ 54 կգ± 10%մմ
Ընդհանուր չափերը՝ անիվներով․ 688x458x885մմ± 10%մմ
Անիվների չափերը՝ 125x50մմ± 10%մմ
Դարակների քանակը և չափերը՝
- 1 հատ 589x411x125.5մմ± 10%մմ,
- 2 հատ 589x411x93մմ± 10%մմ,
- 4 հատ 589x411x56մմ± 10%մմ ։
Քաշովի դարակներ,
Հարվածներից պաշտպանվածություն,
Պողպատի հաստությունը՝ 0.6-0.8մմ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ճշտությունը 0,0001գ, կշռվող նմուշի նվազագույն   կշիռը՝ 0,4գ Միավորներ՝ գ, ֆունտ, ունցիա, հատ, %
Գծայնություն ± 0,0004 գ
Վերարտադրելիություն 0,0002 գ
Կայունացման ժամանակ՝ 3 վրկ
Միջերեսներ՝ RS-232 ստանդարտ
Երաշխիքը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սպեկտրի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