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A2" w:rsidRPr="00F64EBC" w:rsidRDefault="005211A2" w:rsidP="000A28C0">
      <w:pPr>
        <w:tabs>
          <w:tab w:val="left" w:pos="13095"/>
        </w:tabs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</w:t>
      </w:r>
      <w:r w:rsidR="00D52484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ab/>
      </w:r>
    </w:p>
    <w:p w:rsidR="005211A2" w:rsidRDefault="005211A2" w:rsidP="005211A2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856719" w:rsidRDefault="00856719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Pr="00856719" w:rsidRDefault="005211A2" w:rsidP="0040124F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092"/>
        <w:gridCol w:w="2169"/>
        <w:gridCol w:w="992"/>
        <w:gridCol w:w="2977"/>
        <w:gridCol w:w="1275"/>
        <w:gridCol w:w="950"/>
        <w:gridCol w:w="1177"/>
        <w:gridCol w:w="992"/>
        <w:gridCol w:w="850"/>
        <w:gridCol w:w="809"/>
        <w:gridCol w:w="1459"/>
      </w:tblGrid>
      <w:tr w:rsidR="00856719" w:rsidRPr="00856719" w:rsidTr="0098390A">
        <w:tc>
          <w:tcPr>
            <w:tcW w:w="15493" w:type="dxa"/>
            <w:gridSpan w:val="12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856719" w:rsidRPr="00856719" w:rsidTr="00AC14CA">
        <w:trPr>
          <w:trHeight w:val="219"/>
        </w:trPr>
        <w:tc>
          <w:tcPr>
            <w:tcW w:w="751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0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2169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950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856719" w:rsidRPr="00856719" w:rsidTr="00AC14CA">
        <w:trPr>
          <w:trHeight w:val="1420"/>
        </w:trPr>
        <w:tc>
          <w:tcPr>
            <w:tcW w:w="751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169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50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0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16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6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6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en-US"/>
              </w:rPr>
            </w:pPr>
            <w:proofErr w:type="spellStart"/>
            <w:r w:rsidRPr="00E43AE0">
              <w:t>պայմանագիրը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մեջ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D52484">
              <w:rPr>
                <w:lang w:val="en-US"/>
              </w:rPr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gramStart"/>
            <w:r w:rsidRPr="00D52484">
              <w:rPr>
                <w:lang w:val="en-US"/>
              </w:rPr>
              <w:t>25.12.2025</w:t>
            </w:r>
            <w:r w:rsidRPr="00E43AE0">
              <w:t>թ</w:t>
            </w:r>
            <w:r w:rsidRPr="00D52484">
              <w:rPr>
                <w:lang w:val="en-US"/>
              </w:rPr>
              <w:t>.:</w:t>
            </w:r>
            <w:proofErr w:type="gramEnd"/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10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16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17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17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en-US"/>
              </w:rPr>
            </w:pPr>
            <w:proofErr w:type="spellStart"/>
            <w:r w:rsidRPr="00E43AE0">
              <w:t>պայմանագիրը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մեջ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D52484">
              <w:rPr>
                <w:lang w:val="en-US"/>
              </w:rPr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gramStart"/>
            <w:r w:rsidRPr="00D52484">
              <w:rPr>
                <w:lang w:val="en-US"/>
              </w:rPr>
              <w:lastRenderedPageBreak/>
              <w:t>25.12.2025</w:t>
            </w:r>
            <w:r w:rsidRPr="00E43AE0">
              <w:t>թ</w:t>
            </w:r>
            <w:r w:rsidRPr="00D52484">
              <w:rPr>
                <w:lang w:val="en-US"/>
              </w:rPr>
              <w:t>.:</w:t>
            </w:r>
            <w:proofErr w:type="gramEnd"/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</w:t>
            </w:r>
          </w:p>
        </w:tc>
        <w:tc>
          <w:tcPr>
            <w:tcW w:w="10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216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57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57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x20</w:t>
            </w:r>
          </w:p>
        </w:tc>
        <w:tc>
          <w:tcPr>
            <w:tcW w:w="1275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en-US"/>
              </w:rPr>
            </w:pPr>
            <w:proofErr w:type="spellStart"/>
            <w:r w:rsidRPr="00E43AE0">
              <w:t>պայմանագիրը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մեջ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D52484">
              <w:rPr>
                <w:lang w:val="en-US"/>
              </w:rPr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օր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D52484">
              <w:rPr>
                <w:lang w:val="en-US"/>
              </w:rPr>
              <w:t xml:space="preserve"> </w:t>
            </w:r>
            <w:proofErr w:type="gramStart"/>
            <w:r w:rsidRPr="00D52484">
              <w:rPr>
                <w:lang w:val="en-US"/>
              </w:rPr>
              <w:t>25.12.2025</w:t>
            </w:r>
            <w:r w:rsidRPr="00E43AE0">
              <w:t>թ</w:t>
            </w:r>
            <w:r w:rsidRPr="00D52484">
              <w:rPr>
                <w:lang w:val="en-US"/>
              </w:rPr>
              <w:t>.:</w:t>
            </w:r>
            <w:proofErr w:type="gramEnd"/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  <w:tc>
          <w:tcPr>
            <w:tcW w:w="10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16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20G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0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16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22G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</w:t>
            </w:r>
            <w:r w:rsidRPr="00D52484">
              <w:rPr>
                <w:lang w:val="hy-AM"/>
              </w:rPr>
              <w:lastRenderedPageBreak/>
              <w:t>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6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proofErr w:type="spellEnd"/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24G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proofErr w:type="spellEnd"/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D52484" w:rsidRPr="00856719" w:rsidRDefault="00D52484" w:rsidP="00D5248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508A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33161120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proofErr w:type="spellStart"/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Մոնոպոլյար</w:t>
            </w:r>
            <w:proofErr w:type="spellEnd"/>
            <w:r w:rsidRPr="008B7420">
              <w:rPr>
                <w:rFonts w:ascii="GHEA Grapalat" w:hAnsi="GHEA Grapalat" w:cs="Calibri"/>
                <w:b/>
                <w:i/>
              </w:rPr>
              <w:t xml:space="preserve">  </w:t>
            </w:r>
            <w:proofErr w:type="spellStart"/>
            <w:r w:rsidRPr="008B7420">
              <w:rPr>
                <w:rFonts w:ascii="GHEA Grapalat" w:hAnsi="GHEA Grapalat" w:cs="Calibri"/>
                <w:b/>
                <w:i/>
              </w:rPr>
              <w:t>տուռ</w:t>
            </w:r>
            <w:proofErr w:type="spellEnd"/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</w:t>
            </w:r>
            <w:proofErr w:type="spellStart"/>
            <w:r w:rsidRPr="008B7420">
              <w:rPr>
                <w:rFonts w:ascii="GHEA Grapalat" w:hAnsi="GHEA Grapalat" w:cs="Calibri"/>
                <w:b/>
                <w:i/>
              </w:rPr>
              <w:t>աղեղ</w:t>
            </w:r>
            <w:proofErr w:type="spellEnd"/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, </w:t>
            </w:r>
            <w:r w:rsidRPr="008B7420">
              <w:rPr>
                <w:rFonts w:ascii="GHEA Grapalat" w:hAnsi="GHEA Grapalat" w:cs="Calibri"/>
                <w:b/>
                <w:i/>
              </w:rPr>
              <w:t>HAWK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proofErr w:type="spellStart"/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Տուռ</w:t>
            </w:r>
            <w:proofErr w:type="spell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</w:t>
            </w:r>
            <w:proofErr w:type="spellStart"/>
            <w:r w:rsidRPr="00DE42EC">
              <w:rPr>
                <w:rFonts w:ascii="Sylfaen" w:hAnsi="Sylfaen" w:cs="Calibri"/>
                <w:sz w:val="18"/>
                <w:szCs w:val="20"/>
              </w:rPr>
              <w:t>աղեղ</w:t>
            </w:r>
            <w:proofErr w:type="spellEnd"/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HAWK  </w:t>
            </w:r>
            <w:proofErr w:type="spellStart"/>
            <w:r w:rsidRPr="00DE42EC">
              <w:rPr>
                <w:rFonts w:ascii="Sylfaen" w:hAnsi="Sylfaen" w:cs="Calibri"/>
                <w:sz w:val="18"/>
                <w:szCs w:val="20"/>
              </w:rPr>
              <w:t>համակարգի</w:t>
            </w:r>
            <w:proofErr w:type="spell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</w:t>
            </w:r>
            <w:proofErr w:type="spellStart"/>
            <w:r w:rsidRPr="00DE42EC">
              <w:rPr>
                <w:rFonts w:ascii="Sylfaen" w:hAnsi="Sylfaen" w:cs="Calibri"/>
                <w:sz w:val="18"/>
                <w:szCs w:val="20"/>
              </w:rPr>
              <w:t>համար</w:t>
            </w:r>
            <w:proofErr w:type="spell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</w:t>
            </w:r>
            <w:proofErr w:type="spellStart"/>
            <w:r w:rsidRPr="00DE42EC">
              <w:rPr>
                <w:rFonts w:ascii="Sylfaen" w:hAnsi="Sylfaen" w:cs="Calibri"/>
                <w:sz w:val="18"/>
                <w:szCs w:val="20"/>
              </w:rPr>
              <w:t>նախատեսված</w:t>
            </w:r>
            <w:proofErr w:type="spellEnd"/>
            <w:r w:rsidRPr="00DE42EC">
              <w:rPr>
                <w:rFonts w:ascii="Sylfaen" w:hAnsi="Sylfaen" w:cs="Calibri"/>
                <w:sz w:val="18"/>
                <w:szCs w:val="20"/>
              </w:rPr>
              <w:t>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proofErr w:type="spellStart"/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:rsidR="00D52484" w:rsidRPr="00A83056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A83056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  <w:tr w:rsidR="00D52484" w:rsidRPr="00B84E7D" w:rsidTr="00D5248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2E514D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r w:rsidRPr="00482804">
              <w:t>33141211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proofErr w:type="spellStart"/>
            <w:r w:rsidRPr="00482804">
              <w:t>Նարկոզի</w:t>
            </w:r>
            <w:proofErr w:type="spellEnd"/>
            <w:r w:rsidRPr="00482804">
              <w:t xml:space="preserve"> </w:t>
            </w:r>
            <w:proofErr w:type="spellStart"/>
            <w:r w:rsidRPr="00482804">
              <w:t>ապարատի</w:t>
            </w:r>
            <w:proofErr w:type="spellEnd"/>
            <w:r w:rsidRPr="00482804">
              <w:t xml:space="preserve"> </w:t>
            </w:r>
            <w:proofErr w:type="spellStart"/>
            <w:r w:rsidRPr="00482804">
              <w:t>խողովակ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482804" w:rsidRDefault="00D52484" w:rsidP="00D52484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proofErr w:type="spellStart"/>
            <w:r w:rsidRPr="00482804">
              <w:t>Նարկոզի</w:t>
            </w:r>
            <w:proofErr w:type="spellEnd"/>
            <w:r w:rsidRPr="00482804">
              <w:t xml:space="preserve"> </w:t>
            </w:r>
            <w:proofErr w:type="spellStart"/>
            <w:r w:rsidRPr="00482804">
              <w:t>ապարատի</w:t>
            </w:r>
            <w:proofErr w:type="spellEnd"/>
            <w:r w:rsidRPr="00482804">
              <w:t xml:space="preserve"> </w:t>
            </w:r>
            <w:proofErr w:type="spellStart"/>
            <w:r w:rsidRPr="00482804">
              <w:t>խողովակ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proofErr w:type="spellStart"/>
            <w:r w:rsidRPr="00482804">
              <w:t>հատ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A83056" w:rsidRDefault="00D52484" w:rsidP="00D52484">
            <w:pPr>
              <w:rPr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52484" w:rsidRPr="00E221F6" w:rsidRDefault="00D52484" w:rsidP="004F226C">
            <w:pPr>
              <w:rPr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r>
              <w:t>1</w:t>
            </w:r>
            <w:r w:rsidRPr="004828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proofErr w:type="spellStart"/>
            <w:proofErr w:type="gramStart"/>
            <w:r w:rsidRPr="00482804">
              <w:t>ք.Արտաշատ,Ա.Խաչատրյ</w:t>
            </w:r>
            <w:r w:rsidRPr="00482804">
              <w:lastRenderedPageBreak/>
              <w:t>ան</w:t>
            </w:r>
            <w:proofErr w:type="spellEnd"/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82804" w:rsidRDefault="00D52484" w:rsidP="00D52484">
            <w:r>
              <w:lastRenderedPageBreak/>
              <w:t>1</w:t>
            </w:r>
            <w:r w:rsidRPr="00482804">
              <w:t>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lastRenderedPageBreak/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  <w:tr w:rsidR="00D52484" w:rsidRPr="00B84E7D" w:rsidTr="00D5248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9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33141211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Պուլսօքսիմետր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նեոնատոլոգիական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Պուլսօքսիմետր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նեոնատոլոգիական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հատ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gramStart"/>
            <w:r w:rsidRPr="00F94342">
              <w:t>.</w:t>
            </w:r>
            <w:proofErr w:type="spellStart"/>
            <w:r w:rsidRPr="00F94342">
              <w:t>Արտաշատ</w:t>
            </w:r>
            <w:proofErr w:type="gramEnd"/>
            <w:r w:rsidRPr="00F94342">
              <w:t>,Ա.Խաչատրյան</w:t>
            </w:r>
            <w:proofErr w:type="spell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  <w:tr w:rsidR="00D52484" w:rsidRPr="00B84E7D" w:rsidTr="00D5248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33141202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Էլեկտրոդ</w:t>
            </w:r>
            <w:proofErr w:type="spellEnd"/>
            <w:r w:rsidRPr="00F94342">
              <w:t xml:space="preserve"> ROLLER, </w:t>
            </w:r>
            <w:proofErr w:type="spellStart"/>
            <w:r w:rsidRPr="00F94342">
              <w:t>ակոսավոր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Էլեկտրոդ</w:t>
            </w:r>
            <w:proofErr w:type="spellEnd"/>
            <w:r w:rsidRPr="00F94342">
              <w:t xml:space="preserve"> ROLLER, </w:t>
            </w:r>
            <w:proofErr w:type="spellStart"/>
            <w:r w:rsidRPr="00F94342">
              <w:t>ակոսավոր</w:t>
            </w:r>
            <w:proofErr w:type="spellEnd"/>
            <w:r w:rsidRPr="00F94342">
              <w:t xml:space="preserve">, </w:t>
            </w:r>
            <w:proofErr w:type="spellStart"/>
            <w:r w:rsidRPr="00F94342">
              <w:t>Բիպոլյար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ռեզակտոսկոպի</w:t>
            </w:r>
            <w:proofErr w:type="spellEnd"/>
            <w:r w:rsidRPr="00F94342">
              <w:t xml:space="preserve"> </w:t>
            </w:r>
            <w:proofErr w:type="spellStart"/>
            <w:proofErr w:type="gramStart"/>
            <w:r w:rsidRPr="00F94342">
              <w:t>էլետրոդ,ROLLER</w:t>
            </w:r>
            <w:proofErr w:type="spellEnd"/>
            <w:proofErr w:type="gramEnd"/>
            <w:r w:rsidRPr="00F94342">
              <w:t xml:space="preserve">, 26 / 24 CH </w:t>
            </w:r>
            <w:proofErr w:type="spellStart"/>
            <w:r w:rsidRPr="00F94342">
              <w:t>ռեզեկտոսկոպի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համար</w:t>
            </w:r>
            <w:proofErr w:type="spellEnd"/>
            <w:r w:rsidRPr="00F94342">
              <w:t xml:space="preserve">, </w:t>
            </w:r>
            <w:proofErr w:type="spellStart"/>
            <w:r w:rsidRPr="00F94342">
              <w:t>նախատեսված</w:t>
            </w:r>
            <w:proofErr w:type="spellEnd"/>
            <w:r w:rsidRPr="00F94342">
              <w:t xml:space="preserve"> է </w:t>
            </w:r>
            <w:proofErr w:type="spellStart"/>
            <w:r w:rsidRPr="00F94342">
              <w:t>կլինիկայում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առկա</w:t>
            </w:r>
            <w:proofErr w:type="spellEnd"/>
            <w:r w:rsidRPr="00F94342">
              <w:t xml:space="preserve"> GIMMI </w:t>
            </w:r>
            <w:proofErr w:type="spellStart"/>
            <w:r w:rsidRPr="00F94342">
              <w:t>ռեզեկտոսկոպի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համար</w:t>
            </w:r>
            <w:proofErr w:type="spellEnd"/>
            <w:r w:rsidRPr="00F94342">
              <w:t xml:space="preserve">, </w:t>
            </w:r>
            <w:proofErr w:type="spellStart"/>
            <w:r w:rsidRPr="00F94342">
              <w:t>որը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պետք</w:t>
            </w:r>
            <w:proofErr w:type="spellEnd"/>
            <w:r w:rsidRPr="00F94342">
              <w:t xml:space="preserve"> է </w:t>
            </w:r>
            <w:proofErr w:type="spellStart"/>
            <w:r w:rsidRPr="00F94342">
              <w:t>հաստատվի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արտադրող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ընկերության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կողմից</w:t>
            </w:r>
            <w:proofErr w:type="spellEnd"/>
            <w:r w:rsidRPr="00F94342">
              <w:t xml:space="preserve"> (</w:t>
            </w:r>
            <w:proofErr w:type="spellStart"/>
            <w:r w:rsidRPr="00F94342">
              <w:t>ըստ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պատվիրատուի</w:t>
            </w:r>
            <w:proofErr w:type="spellEnd"/>
            <w:r w:rsidRPr="00F94342">
              <w:t xml:space="preserve"> </w:t>
            </w:r>
            <w:proofErr w:type="spellStart"/>
            <w:r w:rsidRPr="00F94342">
              <w:t>պահանջի</w:t>
            </w:r>
            <w:proofErr w:type="spellEnd"/>
            <w:r w:rsidRPr="00F94342"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r w:rsidRPr="00F94342">
              <w:t>հատ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52484" w:rsidRPr="00F94342" w:rsidRDefault="00D52484" w:rsidP="00D52484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proofErr w:type="spellStart"/>
            <w:proofErr w:type="gramStart"/>
            <w:r w:rsidRPr="00F94342">
              <w:t>ք.Արտաշատ,Ա.Խաչատրյան</w:t>
            </w:r>
            <w:proofErr w:type="spellEnd"/>
            <w:proofErr w:type="gramEnd"/>
            <w:r w:rsidRPr="00F94342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F94342" w:rsidRDefault="00D52484" w:rsidP="00D52484">
            <w:r w:rsidRPr="00F94342">
              <w:t>2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roofErr w:type="spellStart"/>
            <w:r w:rsidRPr="00E43AE0">
              <w:t>պայմանագիրը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ուժի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մեջ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մտնելու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օրվանից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սկսած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առնվազն</w:t>
            </w:r>
            <w:proofErr w:type="spellEnd"/>
            <w:r w:rsidRPr="00E43AE0">
              <w:t xml:space="preserve"> 20 </w:t>
            </w:r>
            <w:proofErr w:type="spellStart"/>
            <w:r w:rsidRPr="00E43AE0">
              <w:t>օրացուցային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օր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հետո</w:t>
            </w:r>
            <w:proofErr w:type="spellEnd"/>
            <w:r w:rsidRPr="00E43AE0">
              <w:t xml:space="preserve"> </w:t>
            </w:r>
            <w:proofErr w:type="spellStart"/>
            <w:r w:rsidRPr="00E43AE0">
              <w:t>մինչև</w:t>
            </w:r>
            <w:proofErr w:type="spellEnd"/>
            <w:r w:rsidRPr="00E43AE0">
              <w:t xml:space="preserve"> </w:t>
            </w:r>
            <w:proofErr w:type="gramStart"/>
            <w:r w:rsidRPr="00E43AE0">
              <w:t>25.12.2025թ.:</w:t>
            </w:r>
            <w:proofErr w:type="gramEnd"/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11</w:t>
            </w:r>
          </w:p>
        </w:tc>
        <w:tc>
          <w:tcPr>
            <w:tcW w:w="1092" w:type="dxa"/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169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Մոնոպոլյար տուռի ատամնավոր ռոլիկ HAWK</w:t>
            </w:r>
          </w:p>
        </w:tc>
        <w:tc>
          <w:tcPr>
            <w:tcW w:w="992" w:type="dxa"/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Մոնոպոլյար տուռի ատամնավոր ռոլիկ HAWK համար։</w:t>
            </w:r>
          </w:p>
        </w:tc>
        <w:tc>
          <w:tcPr>
            <w:tcW w:w="1275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Default="00D52484" w:rsidP="00D52484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Default="00D52484" w:rsidP="00D52484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10</w:t>
            </w:r>
          </w:p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12</w:t>
            </w:r>
          </w:p>
        </w:tc>
        <w:tc>
          <w:tcPr>
            <w:tcW w:w="1092" w:type="dxa"/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169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 xml:space="preserve">Ինտրադյուսեր 6 </w:t>
            </w:r>
            <w:proofErr w:type="spellStart"/>
            <w:r w:rsidRPr="00DE42EC">
              <w:rPr>
                <w:rFonts w:ascii="GHEA Grapalat" w:hAnsi="GHEA Grapalat"/>
                <w:i/>
                <w:lang w:eastAsia="ru-RU"/>
              </w:rPr>
              <w:t>Fr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Ինտրադյուսեր 6 Fr, պունկցիոն ասեղով, ստերիլ</w:t>
            </w:r>
          </w:p>
        </w:tc>
        <w:tc>
          <w:tcPr>
            <w:tcW w:w="1275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13</w:t>
            </w:r>
          </w:p>
        </w:tc>
        <w:tc>
          <w:tcPr>
            <w:tcW w:w="1092" w:type="dxa"/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33141128</w:t>
            </w:r>
          </w:p>
        </w:tc>
        <w:tc>
          <w:tcPr>
            <w:tcW w:w="2169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</w:t>
            </w:r>
          </w:p>
        </w:tc>
        <w:tc>
          <w:tcPr>
            <w:tcW w:w="992" w:type="dxa"/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Պունկցիոն ասեղ  ինդրադյուսերի համար 6 Fr, ստերիլ</w:t>
            </w:r>
          </w:p>
        </w:tc>
        <w:tc>
          <w:tcPr>
            <w:tcW w:w="1275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 xml:space="preserve">պայմանագիրը ուժի մեջ մտնելու օրվանից սկսած առնվազն 20 օրացուցային օր հետո մինչև </w:t>
            </w:r>
            <w:r w:rsidRPr="00D52484">
              <w:rPr>
                <w:lang w:val="hy-AM"/>
              </w:rPr>
              <w:lastRenderedPageBreak/>
              <w:t>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14</w:t>
            </w:r>
          </w:p>
        </w:tc>
        <w:tc>
          <w:tcPr>
            <w:tcW w:w="1092" w:type="dxa"/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2169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համար։ Լվացող և փչող</w:t>
            </w:r>
          </w:p>
        </w:tc>
        <w:tc>
          <w:tcPr>
            <w:tcW w:w="1275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15</w:t>
            </w:r>
          </w:p>
        </w:tc>
        <w:tc>
          <w:tcPr>
            <w:tcW w:w="1092" w:type="dxa"/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33141136</w:t>
            </w:r>
          </w:p>
        </w:tc>
        <w:tc>
          <w:tcPr>
            <w:tcW w:w="2169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</w:t>
            </w:r>
          </w:p>
        </w:tc>
        <w:tc>
          <w:tcPr>
            <w:tcW w:w="992" w:type="dxa"/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Ֆոգարդիի կատետր, ստերիլ, տրոմբոէկտոմիայի համար,  միայն փչող</w:t>
            </w:r>
          </w:p>
        </w:tc>
        <w:tc>
          <w:tcPr>
            <w:tcW w:w="1275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օրացուցային օր հետո մինչև 25.12.2025թ.:</w:t>
            </w:r>
          </w:p>
        </w:tc>
      </w:tr>
      <w:tr w:rsidR="00D52484" w:rsidRPr="00873F6B" w:rsidTr="00D5248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Pr="00CD2141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t>16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D4201">
              <w:rPr>
                <w:rFonts w:ascii="GHEA Grapalat" w:hAnsi="GHEA Grapalat"/>
                <w:i/>
                <w:sz w:val="20"/>
                <w:lang w:val="hy-AM" w:eastAsia="ru-RU"/>
              </w:rPr>
              <w:t>33141174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Ցիրկուլյարլազերային լուսարձակ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Ցիրկուլյար լազերային լուսարձակ տրամագիծ 400/440 պոլիամիդ, 2550</w:t>
            </w:r>
            <w:r w:rsidRPr="00DE42EC">
              <w:rPr>
                <w:rFonts w:ascii="GHEA Grapalat" w:hAnsi="GHEA Grapalat"/>
                <w:i/>
                <w:u w:val="single"/>
                <w:lang w:val="hy-AM" w:eastAsia="ru-RU"/>
              </w:rPr>
              <w:t>+</w:t>
            </w:r>
            <w:r w:rsidRPr="00DE42EC">
              <w:rPr>
                <w:rFonts w:ascii="GHEA Grapalat" w:hAnsi="GHEA Grapalat"/>
                <w:i/>
                <w:lang w:val="hy-AM" w:eastAsia="ru-RU"/>
              </w:rPr>
              <w:t>127, արտաքին տրամագիծ 1,25 մմ, քաշը</w:t>
            </w:r>
            <w:r>
              <w:rPr>
                <w:rFonts w:ascii="GHEA Grapalat" w:hAnsi="GHEA Grapalat"/>
                <w:i/>
                <w:lang w:val="hy-AM" w:eastAsia="ru-RU"/>
              </w:rPr>
              <w:t xml:space="preserve"> 9,3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auto"/>
          </w:tcPr>
          <w:p w:rsidR="00D52484" w:rsidRPr="00206378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8D08C5" w:rsidRDefault="00D52484" w:rsidP="00D52484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484" w:rsidRPr="00137789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proofErr w:type="spellStart"/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proofErr w:type="spellEnd"/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D52484" w:rsidRPr="00690C39" w:rsidRDefault="00D52484" w:rsidP="00D52484">
            <w:pPr>
              <w:jc w:val="center"/>
              <w:rPr>
                <w:rFonts w:ascii="GHEA Grapalat" w:hAnsi="GHEA Grapalat"/>
                <w:b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5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:rsidR="00D52484" w:rsidRPr="00D52484" w:rsidRDefault="00D52484" w:rsidP="00D52484">
            <w:pPr>
              <w:rPr>
                <w:lang w:val="hy-AM"/>
              </w:rPr>
            </w:pPr>
            <w:r w:rsidRPr="00D52484">
              <w:rPr>
                <w:lang w:val="hy-AM"/>
              </w:rPr>
              <w:t>պայմանագիրը ուժի մեջ մտնելու օրվանից սկսած առնվազն 20 օրացուցայի</w:t>
            </w:r>
            <w:r w:rsidRPr="00D52484">
              <w:rPr>
                <w:lang w:val="hy-AM"/>
              </w:rPr>
              <w:lastRenderedPageBreak/>
              <w:t>ն օր հետո մինչև 25.12.2025թ.:</w:t>
            </w:r>
          </w:p>
        </w:tc>
      </w:tr>
      <w:tr w:rsidR="00D52484" w:rsidRPr="00873F6B" w:rsidTr="00BE219C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84" w:rsidRDefault="00D52484" w:rsidP="00D52484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17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D4201" w:rsidRDefault="00D52484" w:rsidP="00D52484">
            <w:pPr>
              <w:jc w:val="center"/>
              <w:rPr>
                <w:rFonts w:ascii="GHEA Grapalat" w:hAnsi="GHEA Grapalat"/>
                <w:i/>
                <w:sz w:val="20"/>
                <w:lang w:val="hy-AM" w:eastAsia="ru-RU"/>
              </w:rPr>
            </w:pPr>
            <w:r>
              <w:rPr>
                <w:rFonts w:ascii="GHEA Grapalat" w:hAnsi="GHEA Grapalat"/>
                <w:i/>
                <w:sz w:val="20"/>
                <w:lang w:val="hy-AM" w:eastAsia="ru-RU"/>
              </w:rPr>
              <w:t>33141211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DE42EC" w:rsidRDefault="00D52484" w:rsidP="00D52484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Ավտոմատ ներարկիչի երկարացուցիչ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4D4201" w:rsidRDefault="00D52484" w:rsidP="00D52484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DE42EC" w:rsidRDefault="00D52484" w:rsidP="00D52484">
            <w:pPr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 xml:space="preserve">Ավտոմատ ներարկիչի երկարացուցիչ, ստերիլ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DE42EC" w:rsidRDefault="00D52484" w:rsidP="00D52484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հատ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D52484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2484" w:rsidRPr="00D52484" w:rsidRDefault="00D52484" w:rsidP="00D52484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Pr="002F0482" w:rsidRDefault="00D52484" w:rsidP="00D52484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52484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ք.Արտաշատ,Ա.Խաչատրյան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484" w:rsidRDefault="00D52484" w:rsidP="00D52484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1500</w:t>
            </w:r>
          </w:p>
        </w:tc>
        <w:tc>
          <w:tcPr>
            <w:tcW w:w="1459" w:type="dxa"/>
            <w:shd w:val="clear" w:color="auto" w:fill="auto"/>
          </w:tcPr>
          <w:p w:rsidR="00D52484" w:rsidRPr="00035DC2" w:rsidRDefault="00D52484" w:rsidP="00D52484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օրվանից սկսած առնվազն 20 օրացուցային </w:t>
            </w:r>
            <w:r>
              <w:rPr>
                <w:sz w:val="16"/>
                <w:szCs w:val="16"/>
                <w:lang w:val="hy-AM"/>
              </w:rPr>
              <w:t xml:space="preserve">օր հետո </w:t>
            </w:r>
            <w:r w:rsidRPr="00035DC2">
              <w:rPr>
                <w:sz w:val="16"/>
                <w:szCs w:val="16"/>
                <w:lang w:val="hy-AM"/>
              </w:rPr>
              <w:t>մինչև 25.12.2025թ.:</w:t>
            </w:r>
          </w:p>
        </w:tc>
      </w:tr>
      <w:tr w:rsidR="00BE219C" w:rsidRPr="00873F6B" w:rsidTr="004E1D43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rPr>
                <w:lang w:val="hy-AM"/>
              </w:rPr>
            </w:pPr>
            <w:r>
              <w:rPr>
                <w:lang w:val="hy-AM"/>
              </w:rPr>
              <w:t>18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jc w:val="center"/>
              <w:rPr>
                <w:rFonts w:ascii="GHEA Grapalat" w:hAnsi="GHEA Grapalat"/>
                <w:i/>
                <w:sz w:val="20"/>
                <w:lang w:val="hy-AM" w:eastAsia="ru-RU"/>
              </w:rPr>
            </w:pPr>
            <w:r>
              <w:rPr>
                <w:rFonts w:ascii="GHEA Grapalat" w:hAnsi="GHEA Grapalat"/>
                <w:i/>
                <w:sz w:val="20"/>
                <w:lang w:val="hy-AM" w:eastAsia="ru-RU"/>
              </w:rPr>
              <w:t>33141211</w:t>
            </w:r>
          </w:p>
        </w:tc>
        <w:tc>
          <w:tcPr>
            <w:tcW w:w="2169" w:type="dxa"/>
            <w:tcBorders>
              <w:top w:val="single" w:sz="4" w:space="0" w:color="auto"/>
            </w:tcBorders>
            <w:shd w:val="clear" w:color="auto" w:fill="auto"/>
          </w:tcPr>
          <w:p w:rsidR="00BE219C" w:rsidRPr="00BE219C" w:rsidRDefault="00BE219C" w:rsidP="00BE219C">
            <w:pPr>
              <w:rPr>
                <w:rFonts w:ascii="GHEA Grapalat" w:hAnsi="GHEA Grapalat" w:cs="Calibri"/>
                <w:bCs/>
                <w:color w:val="000000"/>
              </w:rPr>
            </w:pP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Անվտանգության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ցնցուղ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աչքերի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լվացման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</w:p>
          <w:p w:rsidR="00BE219C" w:rsidRPr="00BE219C" w:rsidRDefault="00BE219C" w:rsidP="00BE219C">
            <w:pPr>
              <w:rPr>
                <w:rFonts w:ascii="GHEA Grapalat" w:hAnsi="GHEA Grapalat"/>
                <w:i/>
                <w:lang w:val="hy-AM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E219C" w:rsidRPr="00BE219C" w:rsidRDefault="00BE219C" w:rsidP="00BE219C">
            <w:pPr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E219C" w:rsidRPr="00BE219C" w:rsidRDefault="00BE219C" w:rsidP="00BE219C">
            <w:pPr>
              <w:rPr>
                <w:rFonts w:ascii="GHEA Grapalat" w:hAnsi="GHEA Grapalat" w:cs="Calibri"/>
                <w:bCs/>
                <w:color w:val="000000"/>
              </w:rPr>
            </w:pP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Անվտանգության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ցնցուղ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աչքերի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BE219C">
              <w:rPr>
                <w:rFonts w:ascii="GHEA Grapalat" w:hAnsi="GHEA Grapalat" w:cs="Calibri"/>
                <w:bCs/>
                <w:color w:val="000000"/>
              </w:rPr>
              <w:t>լվացման</w:t>
            </w:r>
            <w:proofErr w:type="spellEnd"/>
            <w:r w:rsidRPr="00BE219C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</w:p>
          <w:p w:rsidR="00BE219C" w:rsidRPr="00BE219C" w:rsidRDefault="00BE219C" w:rsidP="00BE219C">
            <w:pPr>
              <w:rPr>
                <w:rFonts w:ascii="GHEA Grapalat" w:hAnsi="GHEA Grapalat"/>
                <w:i/>
                <w:lang w:val="hy-AM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 xml:space="preserve">Հատ </w:t>
            </w:r>
          </w:p>
        </w:tc>
        <w:tc>
          <w:tcPr>
            <w:tcW w:w="950" w:type="dxa"/>
            <w:tcBorders>
              <w:top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219C" w:rsidRDefault="00BE219C" w:rsidP="00BE219C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219C" w:rsidRPr="002F0482" w:rsidRDefault="00BE219C" w:rsidP="00BE219C">
            <w:pPr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D52484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ք.Արտաշատ,Ա.Խաչատրյան 116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</w:tcPr>
          <w:p w:rsidR="00BE219C" w:rsidRDefault="00BE219C" w:rsidP="00BE219C">
            <w:pPr>
              <w:jc w:val="center"/>
              <w:rPr>
                <w:rFonts w:ascii="GHEA Grapalat" w:hAnsi="GHEA Grapalat"/>
                <w:i/>
                <w:lang w:val="hy-AM" w:eastAsia="ru-RU"/>
              </w:rPr>
            </w:pPr>
            <w:r>
              <w:rPr>
                <w:rFonts w:ascii="GHEA Grapalat" w:hAnsi="GHEA Grapalat"/>
                <w:i/>
                <w:lang w:val="hy-AM" w:eastAsia="ru-RU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BE219C" w:rsidRPr="00035DC2" w:rsidRDefault="00BE219C" w:rsidP="00BE219C">
            <w:pPr>
              <w:rPr>
                <w:sz w:val="16"/>
                <w:szCs w:val="16"/>
                <w:lang w:val="hy-AM"/>
              </w:rPr>
            </w:pPr>
            <w:r w:rsidRPr="00035DC2">
              <w:rPr>
                <w:sz w:val="16"/>
                <w:szCs w:val="16"/>
                <w:lang w:val="hy-AM"/>
              </w:rPr>
              <w:t xml:space="preserve">պայմանագիրը ուժի մեջ մտնելու օրվանից սկսած առնվազն 20 օրացուցային </w:t>
            </w:r>
            <w:r>
              <w:rPr>
                <w:sz w:val="16"/>
                <w:szCs w:val="16"/>
                <w:lang w:val="hy-AM"/>
              </w:rPr>
              <w:t xml:space="preserve">օր հետո </w:t>
            </w:r>
            <w:r w:rsidRPr="00035DC2">
              <w:rPr>
                <w:sz w:val="16"/>
                <w:szCs w:val="16"/>
                <w:lang w:val="hy-AM"/>
              </w:rPr>
              <w:t>մինչև 25.12.2025թ.:</w:t>
            </w:r>
          </w:p>
        </w:tc>
      </w:tr>
    </w:tbl>
    <w:p w:rsidR="0040124F" w:rsidRPr="00856719" w:rsidRDefault="0040124F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56719" w:rsidRPr="000A28C0" w:rsidRDefault="00791C75" w:rsidP="000A28C0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մտնելու օրվանից սկսած մինչև 2025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lastRenderedPageBreak/>
        <w:t>պահին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791C75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91C75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791C75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bookmarkStart w:id="0" w:name="_GoBack"/>
      <w:bookmarkEnd w:id="0"/>
    </w:p>
    <w:sectPr w:rsidR="00856719" w:rsidRPr="000A28C0" w:rsidSect="0098390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D"/>
    <w:rsid w:val="00035DC2"/>
    <w:rsid w:val="0004144E"/>
    <w:rsid w:val="00061587"/>
    <w:rsid w:val="0009499F"/>
    <w:rsid w:val="000A28C0"/>
    <w:rsid w:val="00210EA3"/>
    <w:rsid w:val="002E2400"/>
    <w:rsid w:val="002E514D"/>
    <w:rsid w:val="003641B4"/>
    <w:rsid w:val="00382D4B"/>
    <w:rsid w:val="003A4FA2"/>
    <w:rsid w:val="0040124F"/>
    <w:rsid w:val="004766FA"/>
    <w:rsid w:val="004C513A"/>
    <w:rsid w:val="004F226C"/>
    <w:rsid w:val="005211A2"/>
    <w:rsid w:val="005C035F"/>
    <w:rsid w:val="005C6B1D"/>
    <w:rsid w:val="005E653C"/>
    <w:rsid w:val="006130AF"/>
    <w:rsid w:val="006F74B4"/>
    <w:rsid w:val="00746639"/>
    <w:rsid w:val="00791C75"/>
    <w:rsid w:val="007D5BA5"/>
    <w:rsid w:val="007F418C"/>
    <w:rsid w:val="00802456"/>
    <w:rsid w:val="008508AB"/>
    <w:rsid w:val="00856719"/>
    <w:rsid w:val="00873F6B"/>
    <w:rsid w:val="008B6BAF"/>
    <w:rsid w:val="0091048A"/>
    <w:rsid w:val="0098390A"/>
    <w:rsid w:val="009C4844"/>
    <w:rsid w:val="009E3B72"/>
    <w:rsid w:val="00A12C53"/>
    <w:rsid w:val="00A83056"/>
    <w:rsid w:val="00AC14CA"/>
    <w:rsid w:val="00B2036B"/>
    <w:rsid w:val="00B84E7D"/>
    <w:rsid w:val="00BA3EED"/>
    <w:rsid w:val="00BA660C"/>
    <w:rsid w:val="00BA6991"/>
    <w:rsid w:val="00BE219C"/>
    <w:rsid w:val="00CD2141"/>
    <w:rsid w:val="00CD540F"/>
    <w:rsid w:val="00CF5621"/>
    <w:rsid w:val="00D06576"/>
    <w:rsid w:val="00D52484"/>
    <w:rsid w:val="00D65489"/>
    <w:rsid w:val="00DF210A"/>
    <w:rsid w:val="00E20640"/>
    <w:rsid w:val="00E221F6"/>
    <w:rsid w:val="00F468D3"/>
    <w:rsid w:val="00F918AD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0D185-5A7D-4696-8521-D3C8EE58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71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5671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5671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5671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5671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5671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5671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5671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5671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71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5671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5671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5671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5671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5671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5671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5671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56719"/>
  </w:style>
  <w:style w:type="paragraph" w:styleId="a3">
    <w:name w:val="Body Text Indent"/>
    <w:aliases w:val=" Char, Char Char Char Char,Char Char Char Char"/>
    <w:basedOn w:val="a"/>
    <w:link w:val="a4"/>
    <w:rsid w:val="0085671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567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567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5671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56719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5671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5671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5671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567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5671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5671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567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5671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56719"/>
    <w:rPr>
      <w:color w:val="0000FF"/>
      <w:u w:val="single"/>
    </w:rPr>
  </w:style>
  <w:style w:type="character" w:customStyle="1" w:styleId="CharChar1">
    <w:name w:val="Char Char1"/>
    <w:locked/>
    <w:rsid w:val="0085671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567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567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5671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56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5671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5671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5671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5671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56719"/>
  </w:style>
  <w:style w:type="paragraph" w:styleId="af2">
    <w:name w:val="footnote text"/>
    <w:basedOn w:val="a"/>
    <w:link w:val="af3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5671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5671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5671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5671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5671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5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56719"/>
    <w:rPr>
      <w:b/>
      <w:bCs/>
    </w:rPr>
  </w:style>
  <w:style w:type="character" w:styleId="af6">
    <w:name w:val="footnote reference"/>
    <w:semiHidden/>
    <w:rsid w:val="00856719"/>
    <w:rPr>
      <w:vertAlign w:val="superscript"/>
    </w:rPr>
  </w:style>
  <w:style w:type="character" w:customStyle="1" w:styleId="CharChar22">
    <w:name w:val="Char Char22"/>
    <w:rsid w:val="0085671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5671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5671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5671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56719"/>
    <w:rPr>
      <w:rFonts w:ascii="Arial Armenian" w:hAnsi="Arial Armenian"/>
      <w:lang w:val="en-US"/>
    </w:rPr>
  </w:style>
  <w:style w:type="character" w:styleId="af7">
    <w:name w:val="annotation reference"/>
    <w:semiHidden/>
    <w:rsid w:val="00856719"/>
    <w:rPr>
      <w:sz w:val="16"/>
      <w:szCs w:val="16"/>
    </w:rPr>
  </w:style>
  <w:style w:type="paragraph" w:styleId="af8">
    <w:name w:val="annotation text"/>
    <w:basedOn w:val="a"/>
    <w:link w:val="af9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5671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5671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56719"/>
    <w:rPr>
      <w:vertAlign w:val="superscript"/>
    </w:rPr>
  </w:style>
  <w:style w:type="paragraph" w:styleId="aff">
    <w:name w:val="Document Map"/>
    <w:basedOn w:val="a"/>
    <w:link w:val="aff0"/>
    <w:semiHidden/>
    <w:rsid w:val="0085671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5671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5671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5671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5671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5671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5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5671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5671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5671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5671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5671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5671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5671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5671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5671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56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2025-05-27T06:31:00Z</cp:lastPrinted>
  <dcterms:created xsi:type="dcterms:W3CDTF">2024-12-05T09:06:00Z</dcterms:created>
  <dcterms:modified xsi:type="dcterms:W3CDTF">2025-05-27T07:50:00Z</dcterms:modified>
</cp:coreProperties>
</file>