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ՈՒԱԿ-ԷԱՃԱՊՁԲ-25/88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նկարների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ՈՒԱԿ-ԷԱՃԱՊՁԲ-25/88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նկարների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նկարների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նկարների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ՈՒԱԿ-ԷԱՃԱՊՁԲ-25/88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ՈՒԱԿ-ԷԱՃԱՊՁԲ-25/88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«ՈՒԱԿ-ԷԱՃԱՊՁԲ-25/88»*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«ՈՒԱԿ-ԷԱՃԱՊՁԲ-25/88»*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1000*800մմ
Նյութը՝ պվխ, հաստությունը՝ առնվազն 6մմ։
Նկարները պետք է տպագրված լինեն անմիջապես պվխ-ի վրա՝ UV որակի տպագրությամբ։
Նկարները ետնամասում պետք է ունենան կախելու հնարավորություն։
Նկարների դիզայնն ընտրելու է պատվիրատուն։
Տեղադրումը կատարվելու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