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ԱՄՄՀ-ԷԱՃԱՊՁԲ-25/92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ԱՄՄՀ-ԷԱՃԱՊՁԲ-25/92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ԱՄՄՀ-ԷԱՃԱՊՁԲ-25/92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Երկարավուն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մանր, կերակրի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սև/տերևով/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միջին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Չորացած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պղպեղ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289850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քաղցր/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/խնձորի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(սալորաչիր, ծիրանաչիր)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ԱՄՄՀ-ԷԱՃԱՊՁԲ-25/92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ԱՄՄՀ-ԷԱՃԱՊՁԲ-25/92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«ԱՄՄՀ-ԷԱՃԱՊՁԲ-25/92»*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«ԱՄՄՀ-ԷԱՃԱՊՁԲ-25/92»*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ԱՄՄՀ-ԷԱՃԱՊՁԲ-25/92*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հաց, առավելագույնը 9 ժամվա արտադրության։ Ցորենի բարձր տեսակի ալյուրից պատրաստված, ՀՍՏ 31-99։ Անվտանգությունն ըստ N 2-III-4.9-01-2010 հիգիենիկ նորմատիվների, «Սննդամթերքի անվտանգության մասին» ՀՀ օրենքի և այլ գործող նորմատիվ իրավական ակտերի և կանոնակարգերի պահանջների։ Պիտանելիության մնացորդային ժամկետը՝ ոչ պակաս, քան 90%: Մատակարարումներն իրականացվելու են հատուկ նախատեսված մեքենաներով և սանիտարահիգիենիկ պահանջներին համապատասխանող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կարգի ալյուր։ Առանց կողմնակի համի և հոտի, առանց թթվության և դառնության, առանց փտահոտի ու բորբոսի, առանց կողմնակի խարնուդների: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Գործարանային փաթեթավորմամբ: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կամ լապշա՝ ըստ Պատվիրատուի պատվերի։ Մակարոնեղեն անդրոժ խմորից, կախված ալյուրի տեսակից և որակից` A (պինդ ցորենի ալյուրից), Б (փափուկ ապակենման ցորենի ալյուրից), B (հացաթխման ցորենի ալյուրից), առանց կշռաբաժանման, գործարանային փաթեթավորմամբ։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սերուցքային, հոտազերծված զտման ճանապարհով, բարձր որակի, թարմ վիճակում, գործարանային փաթեթներով, ոչ աղի: Ֆիրմային անվանումը՝ Զելանդական, արտադրող՝ ««Յունիֆուդ»» ՍՊԸ, յուղայնությունը 82.9% կամ կամ Անկոր (Anchor), արտադրող՝ ««Ֆրոնտերրա»» ՍՊԸ, յուղայնությունը՝ 82.9% կամ Վալիո (Valio), արտադրող՝ ««Վալիո»» ՍՊԸ, յուղայնությունը 82% կամ Կաթնառատ, արտադրող ««Միլլկաթ»» ՍՊԸ, յուղայնությունը 82.5% կամ Երեմյան (Yeremyan), արտադրող՝ ««Հայր և որդի Երեմյաններ»» ՍՊԸ, յուղայնությունը 82.5%, Բորիսովկա, արտադրող՝ ««Բորիսովկա»» ՍՊԸ, յուղայնությունը 82.5%::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աղիության, լոռի տեսակի, կովի անարատ կաթից, առանց բուսական յուղի պարունակության, փափուկ-չփշրվող, աղաջրային, սպիտակից մինչև բաց դեղին գույնի, տարբեր մեծության և ձևի, թարմ արտադրանք: Նվազագույնը 30% յուղայնությամբ։ Ֆրրմային անվանումը Աշոցքի լոռի, արտադրող՝ ««Աշոցքի պանրի գործարան»» ԲԲԸ կամ Բորիսովկա, արտադրող՝ ««Բորիսովկա»» ՍՊԸ կամ Բիոկաթ, արտադրող՝ ««Բիոկաթ»» ՍՊԸ կամ Էլոլա, արտադրող՝  ««Էլոլա»»ՓԲԸ, կամ Կաթենի, արտադրող՝ ««Ա. Մելքոնյան»»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1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թղթյա կամ պլաստմասե տարաներով, առանց բուսական յուղի պարունակության, պաստերացված կովի կաթ 3.2 % յուղայնությամբ: Ֆրրմային անվանումը՝  Բորիսովկա, արտադրող՝ ««Բորիսովկա»» ՍՊԸ կամ Բիոկաթ, արտադրող՝ ««Բիոկաթ»» ՍՊԸ կամ Բոնիլատ, արտադրող՝ ««Բոնիլատ»» ՍՊԸ, կամ Կաթենի, արտադրող՝ ««Ա. Մելքոնյան»» ՍՊԸ կամ Դիլի, արտադրող «ԴԻԼԻ» ԿԱԹՆԱՄԹԵՐՔԻ ԱՐՏԱԴՐԱԿԱՆ ՁԵՌՆԱՐԿՈՒԹՅՈՒՆ: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որակի, զտված, հոտազերծված, մինչև 5լ գործարանային տարաներով։ Էներգետիկ արժեքը՝ առավելագույնը 899կկալ/100գ: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թարմ, փափուկ միս, առանց ոսկորի, զարգացած մկաններով, առանց ջլի, համապատասխան բժշկական փաստաթղթերով: Անվտանգությունն ըստ N 2-III-4.9-01-2010 հիգիենիկ նորմատիվների, «Սննդամթերքի անվտանգության մասին» ՀՀ օրենքի և այլ գործող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ամբողջական, թարմ, առանց փորոտիքի, մաքուր, արյունազրկված, առանց կողմնակի հոտերի, չսառեցված /չհասցրաց 0 աստիճանից ցածր ջերմաստիճանի/: Ֆրրմային անվանումը՝ Արաքսի հավ, արտադրող՝ «Արաքս Թռչնաֆաբրիկա» ՍՊԸ կամ Սպիտակի հավ, արտադրող՝ ««Սպիտակի Թռչնաբուծական Կոմբինատ»» ՍՊԸ կամ Լուսակերտ հավ, արտադրող՝ ««Լուսակերտ»» թռչնաբուծական ֆաբրիկա ՍՊԸ, Էրեբունու հավ, արտադրող՝ ««Նուբարաշենի թռչնաբուծական ֆաբրիկա»» ԲԲԸ: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առանց ոսկորի, թարմ վիճակում, մաքուր, արյունազրկված, առանց կողմնակի հոտերի,չսառեցված /չհասցրաց 0 աստիճանից ցածր ջերմաստիճանի/: Ֆրրմային անվանումը՝ Արաքսի հավ, արտադրող՝ «Արաքս Թռչնաֆաբրիկա» ՍՊԸ կամ Սպիտակի հավ, արտադրող՝ ««Սպիտակի Թռչնաբուծական Կոմբինատ»» ՍՊԸ կամ Լուսակերտ հավ, արտադրող՝ ««Լուսակերտ»» թռչնաբուծական ֆաբրիկա ՍՊԸ, Էրեբունու հավ, արտադրող՝ ««Նուբարաշենի թռչնաբուծական ֆաբրիկա»» ԲԲԸ: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1-ին կարգի, տեսակավորված ըստ մեկ ձվի զանգվածի, պիտանելիության ժամկետը՝ նվազագույնը 20 օր, սառնարանային պայմաններում` նվազագույնը 30 օր։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մաքուր, չոր, խոնավությունը` 14,0-17,0 % ոչ ավելի: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Երկարավուն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 սպիտակ բրինձ, հատիկների երկարությունը 0.8-1սմ, չկոտրած, առանց կողմնակի խարնուրդների խոնավությունը՝ առավելագույնը 15%, ԳՕՍՏ 6293-90։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վիճակում, բարձր որակ, հնդկաձավար I տեսակի, խոնավությունը` 14,0 %-ից ոչ ավելի, հատիկները` 97,5%-ից ոչ պակաս, մակնշված: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Շուտ եփող, բարձր որակ, ցորենի հատիկները պետք է լինեն հղկված ծայրերով կամ հղկված կլոր հատիկների ձևով, խոնավությունը 14%-ից ոչ ավելի, մակնշված: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կեղևած, դեղին գույնի, մաքուր վիճակում, առանց կողմնակի խարնուրդների, մակնշված: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Անվտանգությունը` ըստ N 2-III-4.9-01-2010 հիգիենիկ նորմատիվների, իսկ մակնշումը` «Սննդամթերքի անվտանգության մասին» ՀՀ օրենքի 8-րդ հոդվածի: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մանր,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աղ Էքստրա տեսակի, յոդացված, սպիտակ, բյուրեղային սորուն նյութ, չի թույլատրվում կողմնակի մեխանիկական խառնուկների առկայությունը, խոնավության զանգվածային մասը՝ ոչ ավել 0,1 %,  փաթեթավորումը՝ գործարանային, քաշը՝ 1 կիլոգրամ: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ապակյա տարաներով, փաթեթավորումը՝ մինչև 1կգ: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առանց կծվության: Արտադրանք՝ Արտֆուդ, արտադրող` ««Արտաշատի պահածոների գործարան»» ԲԲԸ կամ Մապ, արտադրող՝ ««Մապ»» ՓԲԸ կամ Հոմլենդ, արտադրող՝ ««Էսէռ Ֆուդ»» ՍՊԸ կամ Վիլֆուդ, արտադրող՝ ««Վիլֆուդ»» ՍՊԸ կամ Ռագմակ, արտադրող՝ ««Ռագմակ»» ՍՊԸ կամ Յան, արտադրող՝ ««Սիս Նատուրալ»» ՓԲԸ: Պիտանելիության ժամկետը՝ նվազագույնը 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սև/տերևով/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 տերևով, գործարանային փաթեթավորմամբ։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Խոնավությունը՝ 6.0 %-ից ոչ ավելի, pH-ը՝ 7.1-ից ոչ ավելի, դիսպերսությունը՝ 90.0 %-ից ոչ պակաս, գործարանային փաթեթավորմամբ, առանց կշռաբաժանման, տուփերով կամ այլ հերմետիկ գործարանային փաթեթներով: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Կարամելային շոկոլադեպատ: Կակաո կաթի և կակաո յուղի պարունակությամբ: Թարմ, չպնդացած, կախված կոնֆետի տեսակից` խոնավության զանգվածային մասը` 4-25%-ից ոչ ավել, փաթեթավորումը` ստվարաթղթի մեջ, չփաթաթված` հատավոր, կշռածրարված տուփերով, խառը տեսականիով։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կամ ուշահաս՝ սեզոյնայնությամբ պայմանավորված, 1-ին տեսակի, չցրտահարված, չծլած, կլոր կամ ձվաձ և առանց վնասվածքների, նեղ մասի տրամագիծը 5 սմ-ից ոչ պակաս, տեսականու մաքրությունը՝ 90 %-ից ոչ պակաս, փաթեթավորումը՝ կտորի, ցանցի կամ պոլիմերային պարկերով: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տեսակի, թարմ, կծու, կիսակծու կամ քաղցր, նեղ մասի տրամագիծը 3 սմ-ից ոչ պակաս: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սովորական տեսակի, առանց վնասվածքների: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ընտիր տեսակի, առանց վնասվածքների: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գլուխ կաղամբ, վաղահաս, միջահաս կամ ուշահաս՝ կախված սեզոնայնությունից, ընտիր տեսակների: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պտղաբանական II խմբի, առանց վնասվածքների։ Անվտանգությունն ըստ «Սննդամթերքի անվտանգության մասին» ՀՀ օրենքի և այլ նորմատիվ իրավական ակտերի և կանոնակարգերի պահանջների: Ըստ սեզոնի՝ հոկտեմբերից–դեկտեմբեր: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պտղաբանական II խմբի, փնջերով, առանց վնասվածքների։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առանց վնասվածքների: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թարմ, պտղաբանական I խմբի, առանց վնասվածքների: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3,2 % յուղայնությամբ, թթվայնությունը 110-140 օT, չափածրարված ապակյա տարաներում կամ առողջապահության մարմինների կողմից թույլատրված նյութերից պատրաստված այլ տարաներում, 900գ մինչև 2կգ տարաներով: Ֆրրմային անվանումը՝ Բիոկաթ, արտադրող՝ ««Բիոկաթ»» ՍՊԸ կամ Բոնիլատ, արտադրող՝ ««Բոնիլատ»» ՍՊԸ, Բորիսովկա, արտադրող՝ ««Բորիսովկա»» ՍՊԸ կամ կամ Կաթենի, արտադրող՝ ««Ա. Մելքոնյան»» ՍՊԸ կամ Դիլի, արտադրող «ԴԻԼԻ» ԿԱԹՆԱՄԹԵՐՔԻ ԱՐՏԱԴՐԱԿԱՆ ՁԵՌՆԱՐԿՈՒԹՅՈՒՆ: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վիճակում, խառը տեսակների: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ծիրանի, 1-ին տեսակի: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կարմիր, հատիկավոր, չոր` խոնավությունը 15 %-ից ոչ ավելի կամ միջին չորությամբ` 15,1-18,0%, առանց կողմնակի խարնուրդի: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Չորացած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դափնետերևներ, ամբողջական տերևներով, խոնավության զանգվածային մասը տերևում` 12 %-ից ոչ ավելի: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0.5 և 1 կգ տարաներով, հերմետիկ սպառողական տարաներով, գործարանային փաթեթավորմամբ, թիթեղյա փականով, պիտակավորված հոլոգրաֆիկ նշանով Յուղայնությունը` 18 %-ից ոչ պակաս: րմային անվանումը՝ Բիոկաթ, արտադրող՝ ««Բիոկաթ»» ՍՊԸ կամ Բոնիլատ, արտադրող՝ ««Բոնիլատ»» ՍՊԸ, Բորիսովկա, արտադրող՝ ««Բորիսովկա»» ՍՊԸ կամ կամ Կաթենի, արտադրող՝ ««Ա. Մելքոնյան»» ՍՊԸ կամ Դիլի, արտադրող «ԴԻԼԻ» ԿԱԹՆԱՄԹԵՐՔԻ ԱՐՏԱԴՐԱԿԱՆ ՁԵՌՆԱՐԿՈՒԹՅՈՒՆ: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7-9% յուղայնությամբ, հերմետիկ և գործարանային փաթեթավորմամբ, կամ  ալբումինային կաթնաշոռ 9%  : Ֆիրմային անվանումը՝ Բիոկաթ, արտադրող՝ ««Բիոկաթ»» ՍՊԸ կամ Բոնիլատ, արտադրող՝ ««Բոնիլատ»» ՍՊԸ, Բորիսովկա, արտադրող՝ ««Բորիսովկա»» ՍՊԸ կամ կամ Կաթենի, արտադրող՝ ««Ա. Մելքոնյան»» ՍՊԸ կամ Դիլի, արտադրող «ԴԻԼԻ» ԿԱԹՆԱՄԹԵՐՔԻ ԱՐՏԱԴՐԱԿԱՆ ՁԵՌՆԱՐԿՈՒԹՅՈՒՆ: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պղպեղ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Չորացված պղպեղի փոշի, քաղցր, ընտիր կամ սովորական տեսակի, առանց կողմնակի խարնուրնդների, գործարանային հերմետիկ փաթեթավորմամբ, առանց կշռաբաժանման։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արևածաղկի, կալորիականությունը 553,4 կկալ 100գ, գործարանային փաթեթավորմամբ: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1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խոնավությունը 15 %-ից ոչ ավելի, փաթեթավորումը` 50կգ ոչ ավելի պարկերով կամ այլ տարաներով: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ցորենի I, II և III տեսակի, ստացված ցորենի թեփահան հատիկների հղկմամբ, կամ հետագա կոտրատմամբ, ցորենի հատիկներըպետք է լինեն հղկված ծայրերով կամ հղկված կլոր հատիկների ձևով, խոնավությունը 14%-ից ոչ ավելի, առանց կողմնակի խարնուրնդների, պատրաստված բարձր և առաջին տեսակի ցորենից։ Մաքուր, առանց աղբի։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պտղաբանական II խմբի, առանց վնասվածքների, ջրալի, բարակ կեղևով։ Անվտանգությունն ըստ «Սննդամթերքի անվտանգության մասին» ՀՀ օրենքի և այլ նորմատիվ իրավական ակտերի և կանոնակարգերի պահանջների: Ըստ սեզոնի՝ հոկտեմբերիից–դեկտեմբեր: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վիճակում, սպիտակաձավար I տեսակի, խոնավությունը՝ 14.0 %-ից ոչ ավելի, հատիկները՝ 97.5 %-ից ոչ պակաս, գործարանային պարկերով, առանց կողմնակի խարնուրնդների: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կաթնահունց, շաքարահունց, խոնավությունը՝ 3%-ից մինչև 10%, շաքարի զանգվածային մասը՝ 20%-ից մինչև 27%, յուղայնությունը՝ 3%-ից մինչև 30%: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15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փնջային: Անվտանգությունն ըստ «Սննդամթերքի անվտանգության մասին» ՀՀ օրենքի և այլ նորմատիվ իրավական ակտերի և կանոնակարգերի պահանջների: Ըստ սեզոնի՝ սեպտեմբերից-հոկտեմբեր: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թարմ, ամբողջական, անվնաս և առողջ: Անվտանգությունն ըստ «Սննդամթերքի անվտանգության մասին» ՀՀ օրենքի և այլ նորմատիվ իրավական ակտերի և կանոնակարգերի պահանջների: Ըստ սեզոնի՝ սեպտեմբերից-նոյեմբեր: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անվնաս և առողջ: Անվտանգությունն ըստ «Սննդամթերքի անվտանգության մասին» ՀՀ օրենքի և այլ նորմատիվ իրավական ակտերի և կանոնակարգերի պահանջների: Ըստ սեզոնի՝ սեպտեմբերից-նոյեմբեր: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թարմ, հյութալի, պտղաբանական II խմբի, բարակ կեղևով, անվնաս և առողջ։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սպացված բարձր տեսակի  վարսակաձավարից, ռանց կողմնակի համի և հոտի, առանց կողմնակի խարնուրդների: Անվտանգությունն ըստ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սեպտեմբերից-նոյեմբեր: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Մանրահատիկ, խոնավությունը՝ 3% ոչ ավել, սպիտակ, սորուն, սննդում օգտագործելու նպատակով: Չափածրարված գործարանային փաթեթավորմամբ (0.5կգ):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Միջուկով կամ առանց միջուկի, գործարանային փաթեթավորմամբ: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եռհիմն օքսիթթու, ջրում լավ լուծվող, նախատեսված սննդի մեջ օգտագործելու համար: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և առանց փոխարինիչների: Անխառն խտացրած կաթ/цельное сгущенное молоко/, 380գ-ից մինչև 1 կգ-անոց տարաներով: Տարաները պետք է լինեն մետաղական և հերմետիկ փակված: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Սննդում օգտագործվող համային հավելում: Չափածրարված, գործարանային արտադրության և փաթեթավորմամբ, առանց կողմնակի խարնուրդների: ՀՀ գործող նորմերին և ստանդարտներին համապատասխան: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թարմ, պտղաբանական I խմբի,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հուլիսից-օգոստոս: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պտղաբանական I խմբի,  անվնաս, առողջ և հյութալի: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անվնաս, առողջ և հյութալի: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Վանիլինին, սորուն, սպիտակ գույնի, փաթեթավորումը՝ գործարանային: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և անվաս: Անվտանգությունն ըստ «Սննդամթերքի անվտանգության մասին» ՀՀ օրենքի և այլ նորմատիվ իրավական ակտերի և կանոնակարգերի պահանջների: Ըստ սեզոնի՝ հուլիսից-հոկտեմբեր: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հատուկ տեխնոլոգիաներով, կորիզով, մսալի և փափուկ: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Խաղողից պատրաստված, առանց կորիզի, բնական ճանապարհով չորացված, առանց կողմնակի խարնուդների: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թարմ, գործարանային տուփերով: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15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գործարանային փաթեթավորված, չափածրարված, խոնավությունը` 8 %-ից ոչ ավելի: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թարմ, անվնաս, առողջ և հյութալի, պտղաբանական I խմբի: Անվտանգությունն ըստ «Սննդամթերքի անվտանգության մասին» ՀՀ օրենքի և այլ նորմատիվ իրավական ակտերի և կանոնակարգերի պահանջների: Ըստ սեզոնի՝ հուլիսից-սեպտեմբեր: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համասեռ, մաքուր, չոր, խոնավությունը` 17% ոչ ավելի, առանց կողմնակի խարնուրդների: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Կաթնահունց, շաքարահունց, խոնավությունը`3%-ից մինչև 10%, շաքարի զանգվածային պարունակությունը` 20% -ից մինչև 27%, յուղայնությունը` 3%-ից մինչև 30%: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կամ առանց չափածրարման։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կամ առանց չափածրարման։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Էներգետիկ արժեքը 100մլ-ում՝ 308կկալ/1309կՋ, սննդային արժեքը 100մլ-ում՝ սպիտակուցներ՝ 0.1գ, ճարպեր՝ 0.1գ, ածխաջրեր՝ 76.7գ, գործարանային փաթեթավորմամբ: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1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/խնձորի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խնձորի, պատրաստված թարմ խնձորից, թույլատրվող թթուների զանգվածային մասը` 4,0 %, մնացորդային սպիրտի ծավալը 0,3 %։ Անվտանգությունը` ըստ 2-III-4.9-01-2010 հիգիենիկ նորմատիվների, իսկ մակնշումը`"Սննդամթերքի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(սալորաչիր, ծիրանաչիր)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բնական մրգերից, բնական ճանապարհով չորացված, առանց հավելումների: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Կախված կոնֆետի տեսակից` խոնավության զանգվածային մասը` 4-25 %-ից ոչ ավել, փաթեթավորումը` ստվարաթղթի մեջ, չփաթաթված` հատավոր, կշռածրարված տուփերով, խառը տեսականիով։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չջրազրկված,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Կաթնահունց, շաքարահունց, խոնավությունը` 3%-ից մինչև 10%, շաքարի զանգվածային պարունակությունը` 20% -ից մինչև 27%, յուղայնությունը` 3%-ից մինչև 30%: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Անդրոժ խմորից, պատրաստված ալյուրից, սննդային արժեքը 100 գր մթերքիմեջ՝ սպիտակուցներ - 12,0, ճարպեր - 1,7, ածխաջրեր - 73,0: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թարմ, անվնաս, առողջ և հյութալի, պտղաբանական I խմբի: Անվտանգությունն ըստ «Սննդամթերքի անվտանգության մասին» ՀՀ օրենքի և այլ նորմատիվ իրավական ակտերի և կանոնակարգերի պահանջների: Ըստ սեզոնի՝ օգոստոսից-հոկտեմբեր: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թարմ, անվնաս, առողջ և հյութալի, պտղաբանական I խմբի: Անվտանգությունն ըստ «Սննդամթերքի անվտանգության մասին» ՀՀ օրենքի և այլ նորմատիվ իրավական ակտերի և կանոնակարգերի պահանջների: Ըստ սեզոնի՝ օգոստոսից-հոկտեմբեր: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օգտագործման բնական հյութ, Հոմ լենդ կամ Մելարկո կամ Արտֆուդ: Հյութ, որը պատրաստվում է թարմ մրգերից և պտուղներից՝ ուղղակի մզման հյութ, կամ վերականգնված հյութ, որը պատրաստում են մրգերի և պտուղների խտացրած հյութից կամ խյուսից: Հյութը պատրաստում են պարզեցված, չպարզեցված կամ պտղամսով: Արտաքին տեսքը պարզեցված հյութի` թափանցիկ հեղուկի պահման ամբողջ ընթացքում, թույլատրվում է թեթև կոպալեսցենտում, թույլատրվում է նստվածքի առկայություն` ոչ ավել, քան 0,2% -ից: Չպարզեցված հյութի` բնական պղտոր հեղուկ (թափանցիկությունը պարտադիր չէ), թույլատրվում է տարայի հատակին նստվածքի առկայություն` ոչ ավելի 0,8%: Պտղամսի հյութի` համասեռ հեղուկ, հավասարաչափ տարածված մրգի պտղամսի մասնիկների առկայությամբ, թույլատրվում է տարայի հատակին աննշան նստվածքի առկայություն և թեթևակի շերտատում: ԳՕՍՏ Ռ 52184-2003, ԳՕՍՏ Ռ 52186-2003։Անվտանգությունը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հասցեները կից ներկայացվում 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Երկարավուն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մանր, կերակրի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սև/տերևով/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/կարմիր/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Չորացած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պղպեղ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Կիտրոնի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/աղացած, քաղցր/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Վանիլին /համեմունք/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15898000/2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/լափշա/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Մարմելադ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/խնձորի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(սալորաչիր, ծիրանաչիր)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/կուրաբյե/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Սպագետի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03212200/2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