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ԳՄՄՀ-ԷԱՃԱՊՁԲ-25/10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Մարտունու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Մարտունի համայնք, Շահումյան2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Մարտունու համայնքապետարանի ենթակայության տակ գտնվող մանկապարտեզների 2025թ․-ի 2-րդ կիսամյակի կարիքների համար սննդի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Սիմոնյան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094263449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martunignum@mail.ru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Մարտունու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ԳՄՄՀ-ԷԱՃԱՊՁԲ-25/10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Մարտունու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Մարտունու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Մարտունու համայնքապետարանի ենթակայության տակ գտնվող մանկապարտեզների 2025թ․-ի 2-րդ կիսամյակի կարիքների համար սննդի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Մարտունու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Մարտունու համայնքապետարանի ենթակայության տակ գտնվող մանկապարտեզների 2025թ․-ի 2-րդ կիսամյակի կարիքների համար սննդի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ԳՄՄՀ-ԷԱՃԱՊՁԲ-25/10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martunignum@mail.ru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Մարտունու համայնքապետարանի ենթակայության տակ գտնվող մանկապարտեզների 2025թ․-ի 2-րդ կիսամյակի կարիքների համար սննդի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չմաքրած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2025.06.11.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Մարտունու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ԳՄՄՀ-ԷԱՃԱՊՁԲ-25/10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ԳՄՄՀ-ԷԱՃԱՊՁԲ-25/10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«ԳՄՄՀ-ԷԱՃԱՊՁԲ-25/10»*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«ԳՄՄՀ-ԷԱՃԱՊՁԲ-25/10»*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Գեղարքունիքի մարզի Մարտունու համայնքապետարանի ենթակայության տակ գտնվող մանկապարտեզների 2025թ․-ի 2-րդ կիսամյակի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«Մատնաքաշ»: Ցորենի բարձր տեսակի և ցորենի 1-ին տեսակի ալյուրի խառնուրդից պատրաստված,  ՀՍՏ 31-99 կամ համարժեք: Փաթեթավորումը՝ հացի երկարությունից կամ լայնությունից ավելի մեծ թղթե կամ պոլիէթիլենային տոպրակով:  Անվտանգությունը, մակնշումը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Մակնշումն՝ ընթեռնելի։ Պիտանելիության մնացորդային ժամկետը ոչ պակաս քան 90 %։  Մատակարարումն իրականացվում է ամեն աշխատանքային օր ժամը համաձայնեցնել պարտեզների հետ: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50 րոպե: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Պայմանագիրը կկնքվի միայն  հացաարտադրության սերտիֆիկատի ,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ալյուր,  /փաթեթավորումը՝ առավելագույնը 5 , 10 և 25 կգ՝ /ըստ պատվերի/: Ցորենի ալյուրին բնորոշ, առանց կողմնակի համի և հոտի, ալյուրի գույնը սպիտակ կամ սպիտակ՝ կրեմագույն երանգով, գործարանային փաթեթավորմամբ՝ համապատասխան մակնշումով:  Մակնշումն՝ ընթեռնելի։ Առանց թթվության և դառնության, առանց փտահոտի ու բորբոսի: Խոնավության զանգվածային մասը՝ ոչ ավելի 15 %-ից, մետաղամագնիսական խառնուրդները՝ ոչ ավելի 3,0%-ից, մոխրի զանգվածային մասը՝ չոր նյութի ոչ ավել 0.55%, հում սոսնձանյութի քանակությունը՝ առնվազն 28,0%: ՀՍՏ 280-2007  կամ տվյալ ստանդարտի ցուցանիշներին համարժեք: Պիտանելիության մնացորդային ժամկետը ոչ պակաս 60 %: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Մատակարարումն իրականացվում է առնվազն շաբաթական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Չամիչով, պատրաստված 1-ին տեսակի ալյուրից, ՀՍՏ 31-99: Անվտանգությունն ըստ N 2-III-4.9-01-2010 հիգիենիկ նորմատիվների և «Սննդամթերքի անվտանգության մասին» ՀՀ օրենքի 9-րդ հոդվածի
Սննդային արժեքը՝100գ
Սպիտակուցներ ՝6գ
Ճարպեր ՝3գ
Ածխաջրեր՝52գ
Էներգետիկ արժեք՝259կկալ
1084ԿՋ: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տեսակի, չցրտահարված, առանց վնասվածքների չափսերը՝ կլոր-ձվաձև մեջտեղից բաժանած երկու մասի՝ տրամագիծը  նվազագույնը 10 սմ(ընդհանուր քաշի 70%), 20 %՝  8 սմ, 10 %՝  6 սմ  : Տեսականու մաքրությունը` 90 %-ից ոչ պակաս: Պալարները պետք է լինեն տվյալ բուսաբանական տարատեսակի համար սովորական արտաքին տեսքով, ամբողջական, պինդ, գործնականորեն մաքուր։ Չի թույլտատրվում արտաքին տեսքի, որակի, փաթեթավորված ապրանքի պահպանվածության և ապրանքային տեսքի վրա ազդող ներքոհիշյալ արտաքին և ներքին թերությունների առկայություն (ՀՍՏ 354-2013 կամ տվյալ ստանդարտի ցուցանիշներին համարժեք: ):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չմաքրած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45% -վաղահաս, 55%- միջահաս  Արտաքին տեսքը` գլուխները թարմ, ամբողջական, մաքուր, առանց հիվանդությունների, լիովին ձևավորված, չծլած, տվյալ բուսաբանական տեսակին բնորոշ գույնով, ձևով, համ ու հոտով, առանց կողմնակի հոտի և համի: Գլուխները չպետք է լինեն գյուղատնտեսական վնասատուներով վնասված, չպետք է ունենան ավելորդ արտաքին խոնավություն, պետք է լինեն խիտ կամ քիչ խիտ, բայց ոչ փխրուն, վաղահաս կաղամբը՝ տարբեր աստիճանի փխրունությամբ։ Գլուխների մաքրման աստիճանը՝ կաղամբի գլուխները մաքրված լինեն մինչև մակրեևույթը, ամուր գրկող կանաչ և սպիտակ տերևներով, կաղամբի գլուխները պետք է մաքրված լինեն վարդաձև տերևաբույլերից և օգտագործման համար ոչ պիտանի տերևներից։ Կաղամբի մաքրված գլուխների քաշը 2-5 կգ: Մատակարամած սննդատեսակի  առնվազն 90 տոկոսում գերակշռի վերը նշված հատկանիշները: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քաղցր, ընտիր տեսակի, առողջ,  մեջտեղից բաժանված երկու մասի՝ տրամագիծը 6-7 սմ-ից ոչ պակաս: Մատակարամած սննդատեսակի  առնվազն 90 տոկոսում գերակշռի վերը նշված հատկանիշները։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և ընտիր տեսակի, պտուղները թարմ, ամբողջական, առողջ, մաքուր, չթորշնած, առանց գյուղատնտեսական վնասատուներով վնասվածքների, առանց ավելորդ ներքին խոնավության, տրամագիծը՝ 1.5-3.5 սմ,  մատակարարվող խմբաքանակի առնվազն 90 %-ի երկարությունը ՝ 10-15 սմ: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 Արմատապտուղների չափսերը (ամենամեծ լայնակի տրամագծով) 8-10 սմ: Թույլատրվում է շեղումներ նշված չափսերից և մեխանիկական վնասվածքներով 3 մմ ավել խորությամբ` ընդհանուր քանակի 5%-ից ոչ ավելի: Տեսականու մաքրությունը` 90 %-ից ոչ պակաս։ Արմատապտուղներին կպած հողի քանակությունը ոչ ավել քան ընդհանուր քանակի 1%: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ժամերին :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թարմ, պտղաբանական I խմբի, Գոլդեն կամ Դեմիրճյան,  մեջտեղից բաժանված երկու մասի՝ տրամագիծը 7 սմ-ից ոչ պակաս, առանց վնասատուների վնասվածքների և հիվանդությունների, առանց կեղևի վնասվածքների, փոսիկներն ու կարկտահարվածության հետքերի: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"Դեղնականաչավուն /ոչ խակ, ոչ շատ հասուն/, պտղաբանական II խմբի  առնվազն 90 %-ը (15-ից-20 սմ ոչ պակաս), թարմ, մաքուր, առանց մեխանիկական վնասվածքների, առանց վնասատուների վնասվածքների և հիվանդությունների։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թարմ, պտղաբանական II խմբի առնվազն 90 %-ը (71-ից - 90 մմ), առանց վնասվածքների,առանց վնասատուների վնասվածքների և հիվանդությունների։ Անվտանգությունը՝ ըստ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շաբաթը մեկ անգամ՝ մանկապարտեզների նախանշած ժամերին:Մթերքի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թարմ, I պտղաբանական խմբի, առանց վնասվածքների, դեղին բարակ կեղևով և առողջ պտղամսով, / տրամագիծը՝ընդհանւոր քաշի 20 %՝  35-50մմ, 80 %՝  50-70 մմ /, մատակարամած սննդատեսակի  առնվազն 90 տոկոսում գերակշռի վերը նշված հատկանիշները: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"Փաթեթավորումն՝ առավելագույնը 5 կգ: Գործարանային մշակման խաղողից՝ առանց կորիզի , խոշոր, պահպանված 5 C-ից մինչև 25 C ջերմաստիճանում 70 %-ից ոչ ավելի խոնավության պայմաններում: Փաթեթավորումը՝ սննդի համար նախատեսված պոլիէթիլենային տոպրակով՝ համապատասխան մակնշումով: Մակնշումն ընթեռնելի։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Մակնշումը ընթեռնելի:   Մատակարարումն իրականացվում է  ապրիլ ամսին մեկ անգամ, ըստ պահանջագրի՝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Կոնֆետներ կարամել, մրգային միջուկով։ Արտաքին մակերեսը փայլուն, ձևը, համը և հոտը` համապատասխան բաղադրագրի և տեխնոլոգիական հրահանգի, առնվազն 10 գ զտաքաշով։ Պիտանելիության ժամկետը ոչ պակաս քան 60 %։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Մատակարարումն իրականացվում է առնվազն ամիսը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"Խոնավությունը`3%-ից մինչև 10%, առանց միջուկի, շաքարի զանգվածային պարունակությունը` 20% -ից մինչև 27%, յուղայնությունը` 3%-ից մինչև 30%: Փաթեթավորումն առավելագույնը 5 կգ  ստվարաթղթե տուփերով, համապատասխան մակնշումով։ Պիտանելիության մնացորդային ժամկետը ոչ պակաս քան 60 %։  Անվտանգությունը, մակնշումը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կանոնակարգերի։Մակնշումը՝ ընթեռնելի:  Մատակարարումն իրականացվում է առնվազն շաբաթական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հեռախոսազանգով: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Գրանդ Քենդի կամ համարժեք , համարժեք կարող է լինել՝ Դարոինկ կամ Կոնֆի, "Փաթեթավորումը՝ մինչև 5կգ, ստվարաթղթե տուփով: Շոկոլադե և կաթնային միջուկով՝ առանց ներկանյութի: Պիտանելիության մնացորդային ժամկետը ոչ պակաս քան 60 %։Անվտանգությունը,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"Ճակնդեղից, սպիտակ գույնի, սորուն, քաղցր, չոր վիճակում, առանց կողմնակի համի և հոտի (ինչպես չոր վիճակում, այնպես էլ լուծույթում), գործարանային փաթեթավորմամբ՝   5 և 10 և 50 կգ /ըստ պատվիրատուի/ համապատասխան մակնշումով: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Պիտանելիության մնացորդային ժամկետը` մատակարարման պահին սահմանված ժամկետի 60%-ից ոչ պակաս։  Մակնշումն ընթեռնելի։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«Սննդամթերքի անվտանգության մասին» ՀՀ օրենքի 9-րդ հոդվածի և մակնշված լինի Եվրասիական տնտեսական միության տարածքում շրջանառության միասնական նշանով: Մակնշումը ընթեռնելի:  Մատակարարումն իրականացվում է առնվազն 2 շաբաթը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հատիկը՝ 35-40 գրամ, առանց միջուկի, պիտանելիության ժամկետը թխված ոչ շուտ քան երկու օր մատակարարումից առաջ:   Պատրաստված է բարձի տեսակի ցորենի ալյուրից, արտաքին տարբեր ձևավորումներով։ Պետք է լինի թարմ, յուրահատուկ վանիլային բուրմունքով։ Փաթեթավորումը՝ առանձին  կամ ստվարաթղթե տուփով՝ համապատասխան մակնշումով: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Մատակարարումն իրականացվում է շաբաթական մեկ անգամ՝ ոչ շուտ քան 8։30-ից մինչև ոչ ուշ քան 16։30: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/տարայով՝ առավելագույնը  1.2 կգ/; Ջեմ` ծիրանի, Պատրաստված համապատասխան մրգից, տրորված կամ կտրատված պտուղների թանձր զանգված,  քաղցր,  համապատասխան մրգի գույնին,  որակյալ, մանրէազերծված։ Պիտանելիության մնացորդային ժամկետը ոչ պակաս քան 60 %: Մակնշումն ընթեռնելի։ ՀՍՏ 48-2007 կամ տվյալ ստանդարտի ցուցանիշներին համարժեք: Տարայավորված ապակե տարայով՝ պիտանելիության ժամկետը՝ դաջվածքով։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«Սննդամթերքի անվտանգության մասին» ՀՀ օրենքի 9-րդ հոդվածի և մակնշված լինի Եվրասիական տնտեսական միության տարածքում շրջանառության միասնական նշանով:   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փոշի,100-500 գր քաշով: Խոնավությունը `7,5%-ից ոչ ավելի, pH`-ը 7,1-ից ոչ ավելի, դիսպերսությունը `90%-ից ոչ պակաս, գործարանային, ստվարաթղթե տուփով փաթեթավորմամբ՝ համապատասխան մակնշումով,  պիտանելիության մնացորդային ժամկետը ոչ պակաս քան 60 %,: Մակնշումն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մանկապարտեզների նախանշած ժամերին կանոնակարգերի։  Մատակարարումն իրականացվում է առնվազն ամիսը երկու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բուդ, Արաքս կամ  համարժեք , համարժեք կարող է լինել՝ Գետամեջ,  Սպիտակի թռչնաֆաբրիկա պաղեցրած: Մաքուր, արյունազրկված, առանց կողմնակի հոտերի, հերմետիկ փաթեթավորված՝ սննդի համար նախատեսված տարայով՝ առաձնացված չափաբաժնով, 900 գրամից մինչև 1.1 կգ,՝ առանց ջրային զանգվածի: ԳՕՍՏ 25931-82 կամ համարժեք:
Անվտանգությունը փաթեթավորումը և մակնշումը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«Թռչնի մսի և դրա վերամշակումից ստացվող արտադրանքի անվտանգության մասին» Եվրասիական տնտեսական միության տեխնիկական կանոնակարգը (ԵԱՏՄ ՏԿ 051/2021):
Մատակարարումն իրականացվում է առնվազն շաբաթական մեկ անգամ, մատակարարման օրը որոշվում է Գնորդի կողմից նախնական /ոչ շուտ, քան 3 աշխատանքային օր առաջ/ պատվերի միջոցով՝ էլեկտրոնային փոստով կամ հեռախոսակապով:
Ընդունել ի գիտություն, որ մատակարարի/ներ/ կողմից մանկապարտեզներին տրամադրվող մսամթերքը պետք է մորթի ենթարկված լինի միայն սպանդանոցներում, ինչպես նաև գնային առաջարկ կարող են ներկայացնել  ՀՀ կառավարությանը ենթակա սննդամթերքի անվտանգության տեսչական մարմնում գրանցված սպանդանոցի հետ պայմանագիր ունեցող կազմակերպությունները։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Արաքս կամ կամ համարժեք , համարժեք կարող է լինել՝ Գետամեջ,  Սպիտակի թռչնաֆաբրիկա պաղեցրած։Մաքուր, արյունազրկված, առանց կողմնակի հոտերի, փափուկ միս , գործարանային հերմետիկ փաթեթավորված՝ սննդի համար նախատեսված ափսեով՝ առաձնացված չափաբաժնով, 900 գրամից մինչև 1.1 կգ՝ առանց ջրային զանգվածի: Հավի կրծքամիս, պաղեցրած: Մաքուր, արյունազրկված, առանց կողմնակի հոտերի, հերմետիկ փաթեթավորված՝ սննդի համար նախատեսված տարայով՝ առաձնացված չափաբաժնով, 900 գրամից մինչև 1.1 կգ՝ առանց ջրային զանգվածի: ԳՕՍՏ 31962-2013 կամ համարժեք։  Մատակարարումն իրականացվում է առնվազն շաբաթական մեկ անգամ, մատակարարման օրը որոշվում է Գնորդի կողմից նախնական /ոչ շուտ, քան 3 աշխատանքային օր առաջ/ պատվերի միջոցով՝ էլեկտրոնային փոստով կամ հեռախոսակապով:
Անվտանգությունը փաթեթավորումը և մակնշումը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«Թռչնի մսի և դրա վերամշակումից ստացվող արտադրանքի անվտանգության մասին» Եվրասիական տնտեսական միության տեխնիկական կանոնակարգը (ԵԱՏՄ ՏԿ 051/2021):
Ընդունել ի գիտություն, որ մատակարարի/ներ/ կողմից մանկապարտեզներին տրամադրվող մսամթերքը պետք է մորթի ենթարկված լինի միայն սպանդանոցներում, ինչպես նաև գնային առաջարկ կարող են ներկայացնել  ՀՀ կառավարությանը ենթակա սննդամթերքի անվտանգության տեսչական մարմնում գրանցված սպանդանոցի հետ պայմանագիր ունեցող կազմակերպությունները։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Սպանդանոցային ծագման միս"Միս տավարի՝ համամասնորեն բաժանված, տեղական, փափուկ, առանց ոսկորի, ճարպային մասը՝ մինչև 20%, զարգացած մկաններով, պահված 0 օC -ից մինչև 4օC ջերմաստիճանի պայմաններում` 8 ժ-ից ոչ ավելի, I պարարտության, խոնավ, ոսկորի և մսի հարաբերակցությունը` համապատասխանաբար 0 % և 100 %,  փաթեթավորումը` արկղերով: Պիտանելիութայն մնացորդային ժամկետը ոչ պակաս քան 60%:  ՀՍՏ 342-2011 կամ համարժեք: Անվտանգությունը, մակնշումը և փաթեթավորումը՝ ապրանքին ներկայացվող ընդհանուր պարտադիր պայմաններ՝ Մատակարարման ժամանակ պետք լինի ՀՀ Կառավարության համապատասխան որոշմամ սահմանված ուղեկցող բոլոր փաստատթղթերը,  (ձև 5, ձև 5.1 և այլ անհրաժեշտ փաստաթղթեր)  համապատասխան  Եվրասիական տնտեսական հանձնաժողովի խորհրդի 2013 թվականի հոկտեմբերի 9-ի թիվ 68 որոշմամբ ընդունված «Մսի եւ մսամթերքի անվտանգության մասին» (ՄՄ ՏԿ 034/2013) կանոնակարգի։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Ընդունել ի գիտություն, որ մատակարարի/ներ/ կողմից մանկապարտեզներին տրամադրվող մսամթերքը  պետք է մորթի ենթարկված լինի միայն սպանդանոցներում, ինչպես նաև գնային առաջարկ կարող են ներկայացնել   ՀՀ կառավարությանը ենթակա սննդամթերքի անվտանգության տեսչական մարմնում գրանցված սպանդանոցի հետ պայմանագիր ունեցող կազմակերպությունները։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Մարիաննա, կամ համարժեք `համարժեք կարող է լինել Աշտարակ կաթ, Թամարա, Վարդենիս կաթ: "Պաստերիզացված կովի անարատ կաթ 3.2 % յուղայնությամբ, թթվայնությունը` 21T-ից ոչ ավել, պիտանելիության մնացորդային ժամկետը ոչ պակաս քան 90%:  Անվտանգությունը, մակնշումը և փաթեթավորումը՝ ստվարաթղթե տարայով, 1 լիտրանոց: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Մատակարարումն իրականացվում է  շաբաթը մինչև երկու անգամ՝ մանկապարտեզների նախանշած օրերին և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կովի անարատ կաթից,Մարիաննա կամ համարժեք՝ համարժեք կարող է լինել Վարդենիս կաթ, Արզնի կաթ:  Յուղի պարունակությունը  9%  , թթվայնությունը` 210-240 °T, փաթեթավորումը գործարանային, սպառողական տարաներով՝ թիթեղյա ֆոլգայով , առավելագույնը 0.5 կգ և 1 կգ, հերմետիկ փակված, և վրան փակցված թափանցիկ մեկանգամյա օգտագործման կափարիչ: Պիտանելիության մնացորդային ժամկետը ոչ պակաս քան 90%:  Անվտանգությունը և մակնշումը-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Մատակարարումն իրականացվում է առնվազն ամիսը 2 անգամ՝մանկապարտեղների նախանշած օրերին և ժամերին :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Մարիաննա, կամ համարժեք ՝ համարժեք կարող է լինել Վարդենիս կաթ,Չանախ,Թամարա,Կալինինո, Աշտարակ կաթ: Կովի անարատ կաթից, յուղայնությունը` 18 %, թթվայնությունը` 65-100 0T, փաթեթավորումը գործարանային՝  0.5 կգ և 1 կգ,  հերմետիկ փակված, և վրան փակցված թափանցիկ մեկ անգամյա օգտագործման կափարիչ:Պիտանելիության մնացորդային ժամկետը ոչ պակաս քան 90%: Անվտանգությունը, մակնշումը և փաթեթավորումը՝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Մատակարարումն իրականացվում է շաբաթական առնվազն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կաթ կամ համարժեք՝ համարժեք կարող է լինել Կալինինո, Գանձակ : "Լոռի տեսակի /փաթեթավորումը՝ 4-6 կգ/; Պանիր պինդ, կովի կաթից, աղաջրային, սպիտակից մինչև բաց դեղին գույնի, տարբեր մեծության և ձևի աչքերով, գործարանային փաթեթավորմամբ։ 46-50 % յուղայնությամբ, ըստ «ՀՍՏ378-2016» կամ տվյալ ստանդարտի ցուցանիշներին համարժեք:  Պիտանելիության մնացորդային ժամկետը ոչ պակաս քան 90%: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Արտադրանքը պետք է համապատասխանի արտադրատեսակի համար հաստատված տեխնիկական պայմաններին։   Մատակարարումն իրականացվում էառնվազն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Անկոր կամ համարժեք՝ համարժեք կարող է լինել Նոր Զելանդական, Պրեզիդենտ: Կարագ սերուցքային /փաթեթավորումը՝ 5կգ և 10 կգ, ըստ պատվիրատուի/; յուղայնությունը՝ 82,5%, բարձր որակի, թարմ, վիճակում, պրոտեինի պարունակությունը 0,7գ, ածխաջուր 0,7գ, 740 կկալ, տիտրվող թթվայնությունը՝ 23-ից ոչ ավելի կամ կարագի պլազմայի pH-ը 6,25-ից ոչ պակաս՝ քաղցր սերուցքային տեսակի կարագի համար, գործարանային փաթեթներով, ԳՕՍՏ 32261-2013 կամ համարժեք։  Անվտանգությունը փաթեթավորումը, մակնշումը և նույնականացումը՝ համաձայն Եվրասիական տնտեսական հանձնաժողովի խորհրդի 2013 թվականի հոկտեմբերի 9-ի թիվ 67 որոշմամբ ընդունված «Կաթ, կաթնամթերքի անվտանգության մասին» (ՄՄ ՏԿ 033/2013),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Թամարա կամ համարժեք՝ համարժե կարող է լինել, Աշտարակ կաթ, Վարդենիս կաթ: "Մածուն՝ ըստ ՀՍՏ 120-2005 կամ տվյալ ստանդարտի ցուցանիշներին համարժեք: Անարատ կովի կաթից պատրաստված, թանձր համասեռ մակարդուկ առանց շիճուկի անջատման և գազաառաջացման, գույնը կաթնասպիտակ կամ թեթևակի կրեմագույն, հավասարաչափ ամբողջ զանգվածով, յուղի զանգվածային մասը 3,6%, թթվայնությունը (90-140)oT, փաթեթավորումը գործարանային՝ մինչև 2  կգ,   հերմետիկ փակված, և վրան փակցված թափանցիկ մեկ անգամյա օգտագործման կափարիչ:  Պիտանելիության մնացորդային ժամկետը ոչ պակաս քան 90%: Անվտանգությունը, մակնշումը և փաթեթավորումը՝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Մակնշումն՝ ընթեռնելի: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Ռոգաչև կամ համարժեք Ալեքսեևսկոյե,Սովետսկոյե,"Խտացրած կաթ / մետաղյա լաքապատված սպառողական տարայով 370-400 գր.  /, молоко մակնանշմամբ փաթեթավորումը գործարանային,  պատրաստված կովի անարատ կաթից,սպիտակ շաքար, կաթնային շաքար, առանց կողմնակի համի և հոտի, միատարր ամբողջ զանգվածով, առանց զգալի զգայաբանորեն շոշափելի կաթնաշաքարի բյուրեղների: Նշված քաշը վերաբերվում է զտաքաշին։ Խոնավությունը` 26,5 %-ից ոչ ավելի, սախարոզը 43,5 %-ից ոչ պակաս, կաթնային չոր նյութերի զանգվածային մասը` 28,5 %-ից ոչ պակաս, թթվայնությունը` 48 0T-ից ոչ ավելի, պիտանելիության մնացորդային ժամկետը մատակարարման պահից ոչ պակաս քան 70 %, յուղայնությունը 8.5 %: Մակնշումը՝ ընթեռնելի: Անվտանգությունը, մակնշումը և փաթեթավորումը՝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Մատակարարումն իրականացվում է առնվազն ամիսը երկու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Սլոբադա, կամ համարժեք(համարժեք կարող է լինել,Բլագո, Զլատո, Զոլոտայա սեմուշկա)"Արևածաղկի ձեթ` ռաֆինացված (զտված); Պատրաստված արևածաղկի սերմերի լուծամզման և ճզմման եղանակով, բարձր տեսակի, զտված, հոտազերծված: Փաթեթավորումը՝ քաշը՝  0.9-3 լիտր տարողությամբ շշերում /առանց տարայի քաշը հաշվելու/:Պիտանելիության մնացորդային ժամկետը ոչ պակաս քան 60 %։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տեխնիկական կանոնակարգերի։  Մատակարարումն իրականացվում է առնվազն ամիսը երկու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օր:Մակնշումն՝ ընթեռնելի։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կարգ, 55 գրամից ոչ պակաս, Ձու  հավի սեղանի, տեսակավորված ըստ մեկ ձվի զանգվածի, պահպանման ժամկետը` 25 օր, ՀՍՏ 182-2012 կամ տվյալ ստանդարտի ցուցանիշներին համարժեք: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և  Ձու հավի սննդային Տեխնիկական պայմաններ ՀՍՏ 182-2012 ազգային ստանդարտի։ Մակնշումը՝ ընթեռնելի: Պիտանելիության մնացորդային ժամկետը ոչ պակաս քան 90 %:   Մատակարարումն իրականացվում է առնվազն շաբաթական մեկ անգամ՝ոչ շուտ քան 8։30-ից մինչև ոչ ուշ քան 16։30-ը:Մթերքի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 կերակրի աղ, յոդացված; «Կերակրի աղ Էքստրա և բարձր տեսակի, սպիտակ, բյուրեղային սորուն նյութ, չի թույլատրվում կողմնակի մեխանիկական խառնուկների առկայության, խոնավության զանգվածային մասը՝ ոչ ավել 0,1 % էքստրա աղի համար և ոչ ավել 0,7% բարձր տեսակի, փաթեթավորումը՝ գործարանային, քաշը՝ 1 կիլոգրամ: ՀՍՏ 239-2005, կամ տվյալ ստանդարտի ցուցանիշներին համարժեք: Մակնշումը՝ ընթեռնելի: Պիտանելիության ժամկետը՝ արտադրման օրվանից ոչ պակաս 12 ամիս: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տեխնիկական կանոնակարգերի։   Մատակարարումն իրականացվում է առնվազն ամիսը երկու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 սպիտակ, սննդում օգտագործվող համային հավելում: Չափածրարված գործարանային փաթեթավորմամբ, ստվարաթղթե տուփը՝ 0,500կգ; ՀՀ գործող նորմերին և ստանդարտներին համապատասխան: Պիտանելիության մնացորդային ժամկետը ոչ պակաս քան 60 %։ Մակնշումն՝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Մատակարարումն իրականացվում է առնվազն 3 ամիսը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թվաքանակը։Տուփում՝ 0,500կգ: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Արտֆուտ, կամ համարժեք,(համարժեք կարող է լինել ԱՊԳՙ ՀՈՄԼԵՆԴ, Արարատ, Մապ) տեղական "Տոմատի մածուկ /տարան՝ առավելագույնը 1.1 կգ/; Բարձր կամ առաջին տեսակի, համասեռ խառնուրդ, առանց մուգ խառնուրդների, կաշվի, կորիզի և այլ խոշոր մասնիկների մնացորդների, առանց կողմնակի համերի և հոտերի: Կարմիր, նարնջակարմիր կամ մորեկարմիր գույների, ապակե տարաներով՝ պիտանելիության ժամկետը՝ նշված լինի դաջվածքով, ոչ պակաս քան 60 % : Նշված քաշը վերաբերվում է զտաքաշին։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տեխնիկական  կանոնակարգերի։ Մակնշումը՝ ընթեռնելի: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"Փաթեթավորումը  1-5կգ; Մառանիկ կամ համարժեք , համարժեք կարող է լինել՝ Մայա Սեմյա, Մակֆա, Կանաչ ֆերմա :Չորացրած, կեղևած, դեղին  մաքուր, առանց վնասատուների և հիվանդությունների։ Փաթեթավորումը՝  գործարանային՝ համապատասխան մակնշումով: Պիտանելիության մնացորդային ժամկետը ոչ պակաս 60%։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ամիսը մինչև երկու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Մայա Սեմյա կամ համարժեք, համարժեք կարող է լինել՝  Կուբան Մատուշկա, Բարեկենդան: Կլոր սիսեռ /փաթեթավորումը   1-5կգ/, համասեռ, մաքուր, չոր, խոնավությունը` (14,0-20,0) % ոչ ավելի, առանց վնասատուների և հիվանդությունների: Փաթեթավորումը՝  գործարանային՝ համապատասխան մակնշումով:  Պիտանելիության մնացորդային ժամկետը ոչ պակաս 60%։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ամիսը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Մայա Սեմյա կամ համարժեք, համարժեք կարող է լինել՝ Օտ Գուրման, Կուբան Մատուշկա, Աղորիք, Կանաչ ֆերմա:"Փաթեթավորումն՝  1-5կգ: Երեք տեսակի, համասեռ, խոշոր չափի, մաքուր, չոր` խոնավությունը` (14,0-17,0) % ոչ ավելի: Փաթեթավորումը՝  գործարանային՝ համապատասխան մակնշումով::  Պիտանելիության մնացորդային ժամկետը ոչ պակաս քան 60 %։  Մակնշումն՝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շաբաթական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"Փաթեթավորումը՝ գործարանային  1-5 կգ; Մայա Սեմյա, կամ համարժեք , համարժեք կարող է լինել՝ Գիզա,Բեթթեր, Բարեկենդան, «Էքստրա» և բարձր տեսակի» ողորված բրինձ, սպիտակ կամ սպիտակի տարբեր երանգներով, մաքուր, բրնձին բնորոշ համով և հոտով, առանց կողմնակի համի և հոտի, կլոր և երկար տեսակի բրինձներ, խոնավությունը՝ ոչ ավել 15 %: Մակնշումն՝ ընթեռնելի։ Պիտանելիության մնացորդային ժամկետը ոչ պակաս քան 60%։Ապրանքին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Մատակարարումն իրականացվում է առնվազն ամիսը երկու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Մայա Սեմյա կամ համարժեք, համարժեք կարող է լինել՝  Բարեկենդան, Մառանիկ: "Հնդկաձավար I տեսակի, մաքուր,   Փաթեթավորումը՝  գործարանային՝  1-5 կգ համապատասխան մակնշումով: խոնավությունը` 14,0 %-ից ոչ ավելի, հատիկները` 97,5 %-ից ոչ պակաս: Մակնշումն՝ ընթեռնելի։ Պիտանելիության մնացորդային ժամկետը ոչ պակաս քան 60 %։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Մայա Սեմյա կամ համարժեք, համարժեք կարող է լինել՝  Բարեկենդան, Մառանիկ: "Ստացված ցորենի թեփահան հատիկների հղկմամբ, կամ հետագա կոտրատմամբ, մաքուր, ցորենի հատիկները լինում են հղկված ծայրերով կամ հղկված կլոր հատիկների ձևով,  առանց վնասատուների և հիվանդությունների, խոնավությունը 14%-ից ոչ ավելի, աղբային խառնուկները 0,3%-ից ոչ ավելի, պատրաստված բարձր և առաջին տեսակի ցորենից: Փաթեթավորումը՝  գործարանային՝ համապատասխան մակնշումով,  քաշը 1-5կգ: Մակնշումն՝ ընթեռնելի։  Պիտանելիության մնացորդային ժամկետը ոչ պակաս քան 60 %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շաբաթական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Մայա Սեմյա կամ համարժեք, համարժեք կարող է լինել՝  Մառանիկ, Բարեկենդան: "Փաթեթավորումը՝ գործարանային 1-5կգ:  Ստացված հաճարի հատիկներից, մաքուր, առանց վնասատուների և հիվանդությունների։խոնավությունը 15 %-ից ոչ ավելի: Փաթեթավորումը՝  գործարանային՝ համապատասխան մակնշումով:  Մակնշումն՝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ամիսը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Ռուսսկիյ Պրոդուկտ կամ համարժեք՝ համարժեք կարող է լինել Հերկուլես, ՄԱԿՖԱ,  «Յասնո սոլնիշկո» №3: "Եփման ենթակա տեսակ, փաթեթավորումը՝ գործարանային, /350-500 գր, ստվարաթղթե տուփով,  գործարանային փաթեթավորմամբ/: Վարսակի փաթիլներում խոնավությունը պետք է լինի 12%–ից ոչ ավել, մոխրայնությունը՝ 2,1%–ից ոչ ավել, թթվայնությունը՝ 5,0%-ից ոչ ավել,  փաթիլները ստացված լինեն հղկված վարսակաձավարի բարձր տեսակի նուրբ թերթիկներից,  մատակարաված սննդատեսակի  առնվազն 100 տոկոսում գերակշռի վերը նշված հատկանիշները, , վնասատուներով վարակվածություն չի թույլատրվում: Մակնշումն՝ ընթեռնելի։ Պիտանելիության ժամկետը ոչ պակաս քան 60 %, պիտակավորված:Ապրանքին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ամիսը երկու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Մայա Սեմյա կամ համարժեք, համարժեք կարող է լինել՝  Մելո Գրանո, Երևան Սիթի, Մակֆա, Պաստա Կիթս  /փաթեթավորումը՝  գործարանայնին, 1-5 կգ, անդրոժ խմորից, մակարոնեղենի խոնավություն 12%-ից ոչ ավել, մոխրայնությունը՝ 2,1–ից ոչ ավելի, թթվայնությունը 5%-ից ոչ ավելի, առանց աղտոտ խառնուկները, 0,30 %-ից ոչ ավելի, վնասատուներով վարակվածություն չի թույլատրվում, փաթեթավորումը համապատասխան մակնշումով,կախված ալյուրի տեսակից և որակից` A (պինդ ցորենի ալյուրից), Б (փափուկ ապակենման ցորենի ալյուրից), B (հացաթխման ցորենի ալյուրից), չափածրարված և առանց չափածրարման: Պիտանելիության ժամկետը ոչ պակաս քան 60 %:Ապրանքին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Մայա Սեմյա կամ համարժեք՝  համարժեք կարող է լինել Մելո Գրանո,  Մակֆա:   /փաթեթավորումը՝  գործարանայնին, 1-5կգ, անդրոժ խմորից, մակարոնեղենի խոնավություն 12%-ից ոչ ավել, մոխրայնությունը՝ 2,1–ից ոչ ավելի, թթվայնությունը 5%-ից ոչ ավելի, առանց աղտոտ խառնուկները, 0,30 %-ից ոչ ավելի, վնասատուներով վարակվածություն չի թույլատրվում, փաթեթավորումը՝ սննդի համար նախատեսված պոլիէթիլենային թաղանթով՝ համապատասխան մակնշումով,կախված ալյուրի տեսակից և որակից` A (պինդ ցորենի ալյուրից), Б (փափուկ ապակենման ցորենի ալյուրից), B (հացաթխման ցորենի ալյուրից), չափածրարված և առանց չափածրարման: Պիտանելիության ժամկետը ոչ պակաս քան 60 %:Ապրանքին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Մակֆա կամ համարժեք՝  Յասնո Սոլնիշկո, Նացիոնալ, Մառանիկ ։Պատրաստված կոշտ և փափուկ ցորենից, մաքուր,  առանց վնասատուների և հիվանդությունների, ածխաջրեր 67.5գ.,  ճարպեր 1.0գ., սպիտակուցներ 10.3գ., էներգետիկական արժեքը 100 գրամում-328 կկալ., տուփի մեջ չպետք է լինեն գնդիկներ կամ կողմնակի խառնուրդներ: Փաթեթավորումը՝ գործարանայնին,   1-5կգ, համապատասխան մակնշումով։ Պիտանելիության ժամկետը ոչ պակաս քան 60 %։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ամիսը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Սալորի չիր,առանց շաքարի ,բնական համով,սև կամ կարմիր գույնի ,աննշան փայլով ,առանց վնասատուների և հիվանդությունների։Մսոտ,առաձգական ,միջին չափսերի։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Ծիրանաչիր,առանց կորիզ,չորացված արևի տակ,առանց վնասվածքների,չոր,մսոտ,միջին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վիճակում, ընտիր և սովորական տեսակի։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Մայա Սեմյա կամ համարժեք Մառանիկ, Ոսկե ջրաղաց, Բարեկենդան: Փաթեթավորումը՝  1- 5 կգ: Խաշած, բարձր և առաջին տեսակի ցորենից ստացված ձավար՝ ամբողջական ցորենի միջուկի կամ աղացած ձավարահատիկների N1,N2,N3,N4,N5 չափերից, մաքուր, խոնավությունը 14%–ից ոչ ավելի, աղբային խառնուկները 0,3 %-ից ոչ ավելի: ՀՍՏ 303-2008 կամ համարժեք։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Մառանիկ կամ համարժեք՝ Մայա Սեմյա, Բարեկենդան, Յարմարկա ։ Ստացված գարու թեփահանման հատիկների հղկմամբ կամ հետագա կոտրատմամբ, մաքուր, հատիկներով խոնավությունը 15 %-ից ոչ ավելի: Փաթեթավորումը՝ առավելագույնը 5 կգ, թղթե տոպրակով կամ սննդի համար նախատեսված պոլիէթիլենային թաղանթով՝ համապատասխան մակնշումով: Համաձայն ԳՈՍՏ 5784-60 ստանդարտացման փաստաթղթի:
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դափնետերևներ, առողջ, առանց վնասատուներով վարակվածության, ձևը՝ երկարավուն, առանց կոտրվածքների, կանաչ , փաթեթավորումը՝ թղթե տոպրակով՝ համապատասխան մակնշումով, փաթեթավորումը՝ առնվազն 100 գրամ, խոնավության զանգվածային մասը տերևում` 12 %-ից ոչ ավելի, ԳՕՍՏ 17594-81 կամ համարժեք: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ամիսը մեկ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առանց արտաքին վնասվածքների, քաշը՝ 3-6 կգ:
Համաձայն ԳՕՍՏ 7975-2013 ստանդարտացման փաստաթղթի: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էլ. փոստով կամ հեռախոսակապով: Դդումը չի պատվիրվում մայիսի 1-ից մինչև սեպտեմբերի 1-ը: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/փաթեթավորումը՝  առավելագույնը 5կգ/:Լոբի գունավոր, միագույն, գունավոր ցայտուն, մաքուր, չոր` խոնավությունը 15 %-ից ոչ ավելի կամ միջին չորությամբ` (15,1-18,0) %:  Պիտանելիության մնացորդային ժամկետը ոչ պակաս 50 %: Փաթեթավորումը՝ թղթե տոպրակով կամ սննդի համար նախատեսված պոլիէթիլենային թաղանթով՝ համապատասխան մակնշումով:
Համաձայն  ԳՈՍՏ 7758-75 կամ համարժեք ստանդարտացման փաստաթղթի:
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տեղական, մեծ կամ միջին չափսի,նեղ մասի տրամագիծը 4-5 սմ-ից ոչ պակաս:  Համաձայն ԳՕՍՏ 33562-2015 ստանդարտացման փաստաթղթի: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ամիսը մեկ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Գրանդ Քենդի կամ համարժեք՝ Զեյթուն, Սևանի հացի գործարան, Կոնֆի։ 1 հատը՝ 30-40 գրամ; Թարմ, քաղցր համով, բարձր տեսակի ալյուրից, փաթեթավորումը՝ սննդի համար նախատեսված պոլիէթիլենային թաղանթե տոպրակով։
Համաձայն ԳՕՍՏ 15810-2014 ստանդարտացման փաստաթղթի: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թարմ, առանց վնասվածքների ,ԳՕՍՏ 21122-75: Անվտանգությունն ըստ N 2-III-4.9-01-2010 հիգիենիկ նորմատիվների և ««Սննդամթերքի անվտանգության մասին»» ՀՀ օրենքի 9-րդ հոդվածի թարմ վիճակում, հյութալի: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Թարմ վիճակում, տեղական արտադրության, առանց վնասվածքների: Անվտանգությունն ըստ N 2-III-4.9-01-2010 հիգիենիկ նորմատիվների և ««Սննդամթերքի անվտանգության մասին»» ՀՀ օրենքի 9-րդ հոդվածի: Ըստ սեզոնի՝հուլիսից-հոկտեմբեր: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Թարմ վիճակում, տեղական արտադրության, առանց վնասվածքների: Անվտանգությունն ըստ N2-III-4.9-01-2010հիգիենիկ նորմատիվների և ‹‹Սննդամթերքի անվտանգության մասին›› ՀՀօրենքի 9-րդ     հոդվածի : Ըստ սեզոնի՝   հուլիսից -սեպտեմբեր: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պղպեղ,Թարմ վիճկում,ընտիր կամ սովորական տեսակի: Անվտանգություննը,փաթեթավորումը և մակնշումը՝ըստ ՀՀկառավարության  2006 թ. դեկտեմբերի 21-ի N 1913- Ն որոշմամբ հաստատված ‹‹Թարմ պտուղ –բանջարեղենի տեխնիկական կանոնակարգի››    և‹‹ Սննդամթերքի անվտանգության մասին ›› օրենքի: Ըստ սեզոնի՝հուլիսից-սեպտեմբեր: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թարմ,պտղաբանական I խմբի,տեղական  արտադրության, առանց վնասվածքների ԳՕՍՏ 21122-75:Անվտաննգությունն ըստ N 2III-4.9-01-2010 հիգիենիկ նորմատիվների և ‹‹Սննդամթերքի անվտանգության մասին›› ՀՀօրենքի 9-րդ     հոդվածի : Ըստ սեզոնի՝ հունս 15ից-հուլիս: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թարմ,պտղաբանական I խմբի,տեղական  արտադրության, առանց վնասվածքների ԳՕՍՏ 21122-75:Անվտաննգությունն ըստ N 2III-4.9-01-2010 հիգիենիկ նորմատիվների և ‹‹Սննդամթերքի անվտանգության մասին›› ՀՀօրենքի 9-րդ     հոդվածի : Ըստ սեզոնի՝օգոստոս-հոկտեմբեր: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չմաքրած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