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յուրաքանչյուր չափաբաժնի գծով ապրանքի տեխնիկական բնութագիրը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Արշավի մահճակալ Մահճակալի արտաքին չափսերն են բացված վիճակում՝ 192x64,5x45սմ, փակված վիճակում՝ 95x22x18սմ, մահճակալը պետք է պատրաստված լինի 32x32 մմ չափսի այլումինե քառանկյուն խողովակներով, որոնց հաստությունը պետք է լինի ոչ պակաս քան 1,5մմ։ Ամուր պոլիէսթեր նեյլոնե կտորից՝ ծածկված պոլիուրեթանային ծածկով (ջրապաշտպան) 370 գ/մ2։ Մահճակալի քաշը՝ ոչ պակաս 14-ից 15 կգ։  Նախքան մատակարարումը արտաքին տեսքը և գույնը համաձայնեցնել պատվիրատուի հետ։  Երաշխիքային սպասարկում՝ 2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հուլիսի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