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736A" w14:textId="77777777" w:rsidR="00AA5E1F" w:rsidRPr="00AA5E1F" w:rsidRDefault="00AA5E1F" w:rsidP="00AA5E1F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AA5E1F">
        <w:rPr>
          <w:rFonts w:ascii="GHEA Grapalat" w:hAnsi="GHEA Grapalat"/>
          <w:b/>
        </w:rPr>
        <w:t>ՏԵԽՆԻԿԱԿԱՆ</w:t>
      </w:r>
      <w:r w:rsidRPr="00AA5E1F">
        <w:rPr>
          <w:rFonts w:ascii="GHEA Grapalat" w:hAnsi="GHEA Grapalat"/>
          <w:b/>
          <w:lang w:val="af-ZA"/>
        </w:rPr>
        <w:t xml:space="preserve"> </w:t>
      </w:r>
      <w:r w:rsidRPr="00AA5E1F">
        <w:rPr>
          <w:rFonts w:ascii="GHEA Grapalat" w:hAnsi="GHEA Grapalat"/>
          <w:b/>
        </w:rPr>
        <w:t>ԲՆՈՒԹԱԳԻՐ</w:t>
      </w:r>
      <w:r w:rsidRPr="00AA5E1F">
        <w:rPr>
          <w:rFonts w:ascii="GHEA Grapalat" w:hAnsi="GHEA Grapalat"/>
          <w:b/>
          <w:lang w:val="af-ZA"/>
        </w:rPr>
        <w:t xml:space="preserve"> - </w:t>
      </w:r>
      <w:r w:rsidRPr="00AA5E1F">
        <w:rPr>
          <w:rFonts w:ascii="GHEA Grapalat" w:hAnsi="GHEA Grapalat"/>
          <w:b/>
        </w:rPr>
        <w:t>ԳՆՄԱՆ</w:t>
      </w:r>
      <w:r w:rsidRPr="00AA5E1F">
        <w:rPr>
          <w:rFonts w:ascii="GHEA Grapalat" w:hAnsi="GHEA Grapalat"/>
          <w:b/>
          <w:lang w:val="af-ZA"/>
        </w:rPr>
        <w:t xml:space="preserve"> </w:t>
      </w:r>
      <w:r w:rsidRPr="00AA5E1F">
        <w:rPr>
          <w:rFonts w:ascii="GHEA Grapalat" w:hAnsi="GHEA Grapalat"/>
          <w:b/>
        </w:rPr>
        <w:t>ԺԱՄԱՆԱԿԱՑՈՒՅՑ</w:t>
      </w:r>
    </w:p>
    <w:tbl>
      <w:tblPr>
        <w:tblStyle w:val="a5"/>
        <w:tblW w:w="159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1134"/>
        <w:gridCol w:w="1729"/>
        <w:gridCol w:w="5245"/>
        <w:gridCol w:w="1033"/>
        <w:gridCol w:w="1260"/>
        <w:gridCol w:w="1112"/>
        <w:gridCol w:w="1276"/>
        <w:gridCol w:w="1131"/>
        <w:gridCol w:w="1417"/>
        <w:gridCol w:w="81"/>
      </w:tblGrid>
      <w:tr w:rsidR="00AA5E1F" w:rsidRPr="00AA5E1F" w14:paraId="3D4DCDD0" w14:textId="77777777" w:rsidTr="00AA5E1F">
        <w:trPr>
          <w:trHeight w:val="268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751C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B9A9794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N</w:t>
            </w:r>
          </w:p>
        </w:tc>
        <w:tc>
          <w:tcPr>
            <w:tcW w:w="15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CB87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Ապրանքի/товар</w:t>
            </w:r>
          </w:p>
        </w:tc>
      </w:tr>
      <w:tr w:rsidR="00AA5E1F" w:rsidRPr="00AA5E1F" w14:paraId="28F64006" w14:textId="77777777" w:rsidTr="00AA5E1F">
        <w:trPr>
          <w:trHeight w:val="34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813F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4422E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A5E1F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8E98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  <w:p w14:paraId="017A1352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4343E9CF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8CCF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Հատկանիշները</w:t>
            </w:r>
          </w:p>
          <w:p w14:paraId="48BFA1A3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(</w:t>
            </w:r>
            <w:r w:rsidRPr="00AA5E1F">
              <w:rPr>
                <w:rFonts w:ascii="GHEA Grapalat" w:hAnsi="GHEA Grapalat"/>
                <w:sz w:val="16"/>
                <w:szCs w:val="16"/>
              </w:rPr>
              <w:t>տեխնիկական</w:t>
            </w:r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A5E1F">
              <w:rPr>
                <w:rFonts w:ascii="GHEA Grapalat" w:hAnsi="GHEA Grapalat"/>
                <w:sz w:val="16"/>
                <w:szCs w:val="16"/>
              </w:rPr>
              <w:t>բնութագիր</w:t>
            </w:r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)</w:t>
            </w:r>
          </w:p>
          <w:p w14:paraId="7AA8CC25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  <w:p w14:paraId="38AC90CB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7E35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 xml:space="preserve">Չափման միավորը </w:t>
            </w:r>
          </w:p>
          <w:p w14:paraId="2C25AFC3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9844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Ընդհանուր  քանակը</w:t>
            </w:r>
          </w:p>
          <w:p w14:paraId="7EB20E0F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Общее количество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53B5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Միավոր</w:t>
            </w:r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AA5E1F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14:paraId="12E1FCC8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(դրամ)</w:t>
            </w:r>
          </w:p>
          <w:p w14:paraId="44BC077D" w14:textId="78C315BF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A5E1F">
              <w:rPr>
                <w:rFonts w:ascii="GHEA Grapalat" w:hAnsi="GHEA Grapalat"/>
                <w:sz w:val="16"/>
                <w:szCs w:val="16"/>
                <w:lang w:val="ru-RU"/>
              </w:rPr>
              <w:t xml:space="preserve">Цена единицы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2C9C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Գումար</w:t>
            </w:r>
            <w:r w:rsidRPr="00AA5E1F">
              <w:rPr>
                <w:rFonts w:ascii="GHEA Grapalat" w:hAnsi="GHEA Grapalat"/>
                <w:sz w:val="16"/>
                <w:szCs w:val="16"/>
                <w:lang w:val="en-US"/>
              </w:rPr>
              <w:t>ը</w:t>
            </w:r>
            <w:r w:rsidRPr="00AA5E1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29545396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(դրամ)</w:t>
            </w:r>
          </w:p>
          <w:p w14:paraId="52AA6E2D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Цена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9CB8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Մատակարարման/Поставка</w:t>
            </w:r>
          </w:p>
        </w:tc>
      </w:tr>
      <w:tr w:rsidR="00AA5E1F" w:rsidRPr="00AA5E1F" w14:paraId="6012C190" w14:textId="77777777" w:rsidTr="00AA5E1F">
        <w:trPr>
          <w:gridAfter w:val="1"/>
          <w:wAfter w:w="81" w:type="dxa"/>
          <w:trHeight w:val="773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2DF5B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49E0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E979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8B4C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88E6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B26D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3EC64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AEA5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9C3A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Հասցեն</w:t>
            </w:r>
          </w:p>
          <w:p w14:paraId="04902563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1EBC0B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3820DEDE" w14:textId="77777777" w:rsidR="00AA5E1F" w:rsidRPr="00AA5E1F" w:rsidRDefault="00AA5E1F" w:rsidP="00AA5E1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A5E1F">
              <w:rPr>
                <w:rFonts w:ascii="GHEA Grapalat" w:hAnsi="GHEA Grapalat"/>
                <w:sz w:val="16"/>
                <w:szCs w:val="16"/>
              </w:rPr>
              <w:t xml:space="preserve">Сроки </w:t>
            </w:r>
          </w:p>
        </w:tc>
      </w:tr>
      <w:tr w:rsidR="00AA5E1F" w:rsidRPr="00AA5E1F" w14:paraId="3983745C" w14:textId="77777777" w:rsidTr="00AA5E1F">
        <w:trPr>
          <w:gridAfter w:val="1"/>
          <w:wAfter w:w="81" w:type="dxa"/>
          <w:trHeight w:val="68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A620" w14:textId="77777777" w:rsidR="00AA5E1F" w:rsidRPr="00AA5E1F" w:rsidRDefault="00AA5E1F" w:rsidP="00AA5E1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GHEA Grapalat" w:hAnsi="GHEA Grapalat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9FA48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A5E1F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8223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AA5E1F">
              <w:rPr>
                <w:rFonts w:ascii="GHEA Grapalat" w:hAnsi="GHEA Grapalat" w:cs="Calibri"/>
                <w:b/>
                <w:bCs/>
                <w:sz w:val="20"/>
                <w:szCs w:val="20"/>
              </w:rPr>
              <w:t>Կցորդիչ մալուխային</w:t>
            </w:r>
          </w:p>
          <w:p w14:paraId="2054345C" w14:textId="77777777" w:rsidR="00AA5E1F" w:rsidRPr="00AA5E1F" w:rsidRDefault="00AA5E1F" w:rsidP="00AA5E1F">
            <w:pPr>
              <w:pStyle w:val="a7"/>
              <w:jc w:val="center"/>
              <w:rPr>
                <w:rFonts w:ascii="GHEA Grapalat" w:eastAsiaTheme="minorEastAsia" w:hAnsi="GHEA Grapalat" w:cs="Calibri"/>
                <w:sz w:val="20"/>
                <w:szCs w:val="20"/>
              </w:rPr>
            </w:pPr>
            <w:proofErr w:type="gramStart"/>
            <w:r w:rsidRPr="00AA5E1F">
              <w:rPr>
                <w:rFonts w:ascii="GHEA Grapalat" w:eastAsiaTheme="minorEastAsia" w:hAnsi="GHEA Grapalat" w:cs="Calibri"/>
                <w:sz w:val="20"/>
                <w:szCs w:val="20"/>
              </w:rPr>
              <w:t>Муфта  кабельная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7760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 xml:space="preserve">Կցորդիչի տեսակը՝ - միացնող (մալուխային կցորդիչ լցնովի) </w:t>
            </w:r>
            <w:r w:rsidRPr="00AA5E1F">
              <w:rPr>
                <w:rFonts w:ascii="GHEA Grapalat" w:hAnsi="GHEA Grapalat"/>
              </w:rPr>
              <w:t>3m շարքի,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Աշխատանքային լարումը, մինչև 0.6-1(կՎ). Մեկուսիչի  նյութը՝ պլաստմասա. Տեղադրման տեխնոլոգիա՝ լցովի. Երկկոմպոնենտային, Կոմպլեկտավորում KSM բլոկով. Երկկոմպոնենտ պոլիմերային կոմպաունդի հետ միասին (պոլիուրեթանային). Երկարությունը – 370±2 մմ:</w:t>
            </w:r>
          </w:p>
          <w:p w14:paraId="3E15826E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Տրամագիծը – 76±2 մմ։</w:t>
            </w:r>
          </w:p>
          <w:p w14:paraId="5A3986A8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Тип муфты -соединительная кабельная муфта заливная серии 3M. Рабочее напряжение, до 0.6-1(кВ). Материал изоляции: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Пластмасса. Технология монтажа :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Заливная. Двухкомпонентный. Комплектация с блоком соединителей КСМ. Вместе с двухкомпонентным  полимерным компаундом (полиуретан). Длина – 370±2  мм. Диаметр – 76 ±2 мм.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14:paraId="6BEFCCEB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  <w:p w14:paraId="6995572B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1260" w:type="dxa"/>
            <w:vAlign w:val="center"/>
          </w:tcPr>
          <w:p w14:paraId="213DF9F2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6CEA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12918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535000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3260A0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A5E1F">
              <w:rPr>
                <w:rFonts w:ascii="GHEA Grapalat" w:hAnsi="GHEA Grapalat"/>
                <w:b/>
                <w:sz w:val="20"/>
                <w:szCs w:val="20"/>
              </w:rPr>
              <w:t>Արմավիրի մարզ Ք. Մեծամոր «ՀԱԷԿ» ՓԲԸ</w:t>
            </w:r>
          </w:p>
          <w:p w14:paraId="00B1AAFA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A5E1F">
              <w:rPr>
                <w:rFonts w:ascii="GHEA Grapalat" w:hAnsi="GHEA Grapalat"/>
                <w:b/>
                <w:sz w:val="20"/>
                <w:szCs w:val="20"/>
              </w:rPr>
              <w:t>Армавирский регион, г.Мецамор ЗАО «ААЭК»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7F91ED" w14:textId="7CEFB732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A5E1F">
              <w:rPr>
                <w:rFonts w:ascii="GHEA Grapalat" w:hAnsi="GHEA Grapalat"/>
                <w:b/>
                <w:sz w:val="20"/>
                <w:szCs w:val="20"/>
              </w:rPr>
              <w:t>Պայմանագիրը կնքելուց հետո 30 օրացուցային օրվա ընթացքում</w:t>
            </w:r>
          </w:p>
          <w:p w14:paraId="0B0E2A8F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b/>
                <w:sz w:val="20"/>
                <w:szCs w:val="20"/>
              </w:rPr>
              <w:t>В течение 30 дней с момента заключения договора</w:t>
            </w:r>
          </w:p>
        </w:tc>
      </w:tr>
      <w:tr w:rsidR="00AA5E1F" w:rsidRPr="00AA5E1F" w14:paraId="48F0D992" w14:textId="77777777" w:rsidTr="00AA5E1F">
        <w:trPr>
          <w:gridAfter w:val="1"/>
          <w:wAfter w:w="81" w:type="dxa"/>
          <w:trHeight w:val="68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C10C" w14:textId="77777777" w:rsidR="00AA5E1F" w:rsidRPr="00AA5E1F" w:rsidRDefault="00AA5E1F" w:rsidP="00AA5E1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191BF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A5E1F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228F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Tahoma"/>
                <w:sz w:val="20"/>
                <w:szCs w:val="20"/>
              </w:rPr>
            </w:pPr>
          </w:p>
          <w:p w14:paraId="27B78E15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Tahoma"/>
                <w:b/>
                <w:bCs/>
                <w:sz w:val="20"/>
                <w:szCs w:val="20"/>
              </w:rPr>
            </w:pPr>
            <w:r w:rsidRPr="00AA5E1F">
              <w:rPr>
                <w:rFonts w:ascii="GHEA Grapalat" w:hAnsi="GHEA Grapalat" w:cs="Tahoma"/>
                <w:b/>
                <w:bCs/>
                <w:sz w:val="20"/>
                <w:szCs w:val="20"/>
              </w:rPr>
              <w:t xml:space="preserve">Կցորդիչ </w:t>
            </w:r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մալուխային</w:t>
            </w:r>
          </w:p>
          <w:p w14:paraId="47D29611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/>
                <w:bCs/>
                <w:color w:val="21201F"/>
                <w:sz w:val="20"/>
                <w:szCs w:val="20"/>
              </w:rPr>
            </w:pPr>
            <w:r w:rsidRPr="00AA5E1F">
              <w:rPr>
                <w:rFonts w:ascii="GHEA Grapalat" w:hAnsi="GHEA Grapalat" w:cs="Tahoma"/>
                <w:sz w:val="20"/>
                <w:szCs w:val="20"/>
                <w:lang w:val="hy-AM"/>
              </w:rPr>
              <w:t>М</w:t>
            </w:r>
            <w:proofErr w:type="spellStart"/>
            <w:r w:rsidRPr="00AA5E1F">
              <w:rPr>
                <w:rFonts w:ascii="GHEA Grapalat" w:hAnsi="GHEA Grapalat" w:cs="Tahoma"/>
                <w:sz w:val="20"/>
                <w:szCs w:val="20"/>
              </w:rPr>
              <w:t>уфта</w:t>
            </w:r>
            <w:proofErr w:type="spellEnd"/>
            <w:r w:rsidRPr="00AA5E1F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 </w:t>
            </w:r>
            <w:r w:rsidRPr="00AA5E1F">
              <w:rPr>
                <w:rFonts w:ascii="GHEA Grapalat" w:hAnsi="GHEA Grapalat" w:cs="Tahoma"/>
                <w:sz w:val="20"/>
                <w:szCs w:val="20"/>
              </w:rPr>
              <w:t>кабельная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ED3A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 w:cs="Sylfaen"/>
                <w:sz w:val="20"/>
                <w:szCs w:val="20"/>
              </w:rPr>
              <w:t>Կցորդիչի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GHEA Grapalat" w:hAnsi="GHEA Grapalat" w:cs="Sylfaen"/>
                <w:sz w:val="20"/>
                <w:szCs w:val="20"/>
              </w:rPr>
              <w:t>տեսակը՝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- </w:t>
            </w:r>
            <w:r w:rsidRPr="00AA5E1F">
              <w:rPr>
                <w:rFonts w:ascii="GHEA Grapalat" w:hAnsi="GHEA Grapalat" w:cs="Sylfaen"/>
                <w:sz w:val="20"/>
                <w:szCs w:val="20"/>
              </w:rPr>
              <w:t>միացնող (</w:t>
            </w:r>
            <w:r w:rsidRPr="00AA5E1F">
              <w:rPr>
                <w:rFonts w:ascii="GHEA Grapalat" w:hAnsi="GHEA Grapalat"/>
                <w:sz w:val="20"/>
                <w:szCs w:val="20"/>
              </w:rPr>
              <w:t>մալուխային կցորդիչ լցնովի</w:t>
            </w:r>
            <w:r w:rsidRPr="00AA5E1F">
              <w:rPr>
                <w:rFonts w:ascii="GHEA Grapalat" w:hAnsi="GHEA Grapalat" w:cs="Sylfaen"/>
                <w:sz w:val="20"/>
                <w:szCs w:val="20"/>
              </w:rPr>
              <w:t xml:space="preserve">) </w:t>
            </w:r>
            <w:r w:rsidRPr="00AA5E1F">
              <w:rPr>
                <w:rStyle w:val="ezkurwreuab5ozgtqnkl"/>
                <w:rFonts w:ascii="GHEA Grapalat" w:hAnsi="GHEA Grapalat"/>
                <w:sz w:val="20"/>
                <w:szCs w:val="20"/>
              </w:rPr>
              <w:t xml:space="preserve">3m </w:t>
            </w:r>
            <w:r w:rsidRPr="00AA5E1F">
              <w:rPr>
                <w:rStyle w:val="ezkurwreuab5ozgtqnkl"/>
                <w:rFonts w:ascii="GHEA Grapalat" w:hAnsi="GHEA Grapalat" w:cs="Sylfaen"/>
                <w:sz w:val="20"/>
                <w:szCs w:val="20"/>
              </w:rPr>
              <w:t>շարքի,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Աշխատանքային լարումը, մինչև  0.6-1(կՎ) .Մեկուսիչի  նյութը՝ պլաստմասա.Տեղադրման տեխնոլոգիա՝ լցովի. Կոմպլեկտավորում KSM բլոկով. Երկկոմպոնենտ պոլիմերային կոմպաունդի հետ միասին (պոլիուրեթանային)</w:t>
            </w:r>
          </w:p>
          <w:p w14:paraId="0140CF39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Երկարությունը 319±2 մմ: Տրամագիծը 63±2մմ։</w:t>
            </w:r>
          </w:p>
          <w:p w14:paraId="2E5A68A4" w14:textId="77777777" w:rsidR="00AA5E1F" w:rsidRPr="00AA5E1F" w:rsidRDefault="00AA5E1F" w:rsidP="00AA5E1F">
            <w:pPr>
              <w:spacing w:after="0"/>
              <w:rPr>
                <w:rFonts w:ascii="GHEA Grapalat" w:hAnsi="GHEA Grapalat" w:cs="Sylfaen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Тип муфты.соединительная кабельная муфта заливная серии 3M. Рабочее напряжение, до 0.6-1(кВ). Материал изоляции :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Пластмасса. Технология монтажа: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Заливная </w:t>
            </w:r>
            <w:r w:rsidRPr="00AA5E1F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Комплектация 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с блоком </w:t>
            </w:r>
            <w:r w:rsidRPr="00AA5E1F">
              <w:rPr>
                <w:rFonts w:ascii="GHEA Grapalat" w:hAnsi="GHEA Grapalat"/>
                <w:sz w:val="20"/>
                <w:szCs w:val="20"/>
              </w:rPr>
              <w:lastRenderedPageBreak/>
              <w:t>соединителей КСМ.Вместе с двухкомпонентным</w:t>
            </w:r>
            <w:r w:rsidRPr="00AA5E1F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полимерным компаундом (полиуретан)  Длина 319±2 мм. Диаметр 63±2 мм.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387D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Հատ</w:t>
            </w:r>
            <w:proofErr w:type="spellEnd"/>
          </w:p>
          <w:p w14:paraId="421D01BE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AE96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A528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50400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2C254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252000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E5DF57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9D4EF66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</w:tr>
      <w:tr w:rsidR="00AA5E1F" w:rsidRPr="00AA5E1F" w14:paraId="6B26764B" w14:textId="77777777" w:rsidTr="00AA5E1F">
        <w:trPr>
          <w:gridAfter w:val="1"/>
          <w:wAfter w:w="81" w:type="dxa"/>
          <w:trHeight w:val="27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D794BF" w14:textId="77777777" w:rsidR="00AA5E1F" w:rsidRPr="00AA5E1F" w:rsidRDefault="00AA5E1F" w:rsidP="00AA5E1F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25402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 w:cs="Calibri"/>
                <w:sz w:val="20"/>
                <w:szCs w:val="20"/>
                <w:lang w:val="en-US"/>
              </w:rPr>
              <w:t>31341200</w:t>
            </w:r>
          </w:p>
        </w:tc>
        <w:tc>
          <w:tcPr>
            <w:tcW w:w="1729" w:type="dxa"/>
            <w:vAlign w:val="center"/>
          </w:tcPr>
          <w:p w14:paraId="0C0D846E" w14:textId="64504059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</w:rPr>
              <w:t>Օպտիկական</w:t>
            </w:r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</w:rPr>
              <w:t>կցորդիչ</w:t>
            </w:r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ան</w:t>
            </w:r>
            <w:proofErr w:type="spellEnd"/>
            <w:r w:rsidR="00D376BC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>ց</w:t>
            </w:r>
            <w:proofErr w:type="spellStart"/>
            <w:r w:rsidRPr="00AA5E1F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ումային</w:t>
            </w:r>
            <w:proofErr w:type="spellEnd"/>
          </w:p>
          <w:p w14:paraId="7D9E302C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 w:cs="Sylfaen"/>
                <w:sz w:val="20"/>
                <w:szCs w:val="20"/>
              </w:rPr>
              <w:t>Муфта</w:t>
            </w:r>
            <w:r w:rsidRPr="00AA5E1F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AA5E1F">
              <w:rPr>
                <w:rFonts w:ascii="GHEA Grapalat" w:hAnsi="GHEA Grapalat" w:cs="Sylfaen"/>
                <w:sz w:val="20"/>
                <w:szCs w:val="20"/>
              </w:rPr>
              <w:t>оптическая</w:t>
            </w:r>
            <w:r w:rsidRPr="00AA5E1F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Pr="00AA5E1F">
              <w:rPr>
                <w:rFonts w:ascii="GHEA Grapalat" w:hAnsi="GHEA Grapalat" w:cs="Sylfaen"/>
                <w:sz w:val="20"/>
                <w:szCs w:val="20"/>
              </w:rPr>
              <w:t>проходная</w:t>
            </w:r>
          </w:p>
        </w:tc>
        <w:tc>
          <w:tcPr>
            <w:tcW w:w="5245" w:type="dxa"/>
          </w:tcPr>
          <w:p w14:paraId="38AAFB60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Կատարման տիպը՝ հորիզոնական;</w:t>
            </w: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A5E1F">
              <w:rPr>
                <w:rFonts w:ascii="GHEA Grapalat" w:hAnsi="GHEA Grapalat"/>
                <w:sz w:val="20"/>
                <w:szCs w:val="20"/>
              </w:rPr>
              <w:t>Կորպուսը՝ պոլիկարբոնատ;</w:t>
            </w: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AA5E1F">
              <w:rPr>
                <w:rFonts w:ascii="GHEA Grapalat" w:hAnsi="GHEA Grapalat"/>
                <w:sz w:val="20"/>
                <w:szCs w:val="20"/>
              </w:rPr>
              <w:t>Կողպման ամրակները՝ 2 զույգ;</w:t>
            </w:r>
          </w:p>
          <w:p w14:paraId="127A613A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Հերմետիկ պահոց (прокладка); Մալուխի  մաքս տրամագիծը, մմ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4</w:t>
            </w:r>
            <w:r w:rsidRPr="00AA5E1F">
              <w:rPr>
                <w:rFonts w:ascii="GHEA Grapalat" w:hAnsi="GHEA Grapalat" w:cs="GHEA Grapalat"/>
                <w:sz w:val="20"/>
                <w:szCs w:val="20"/>
              </w:rPr>
              <w:t>х</w:t>
            </w:r>
            <w:r w:rsidRPr="00AA5E1F">
              <w:rPr>
                <w:rFonts w:ascii="GHEA Grapalat" w:hAnsi="GHEA Grapalat"/>
                <w:sz w:val="20"/>
                <w:szCs w:val="20"/>
              </w:rPr>
              <w:t>3; 2</w:t>
            </w:r>
            <w:r w:rsidRPr="00AA5E1F">
              <w:rPr>
                <w:rFonts w:ascii="GHEA Grapalat" w:hAnsi="GHEA Grapalat" w:cs="GHEA Grapalat"/>
                <w:sz w:val="20"/>
                <w:szCs w:val="20"/>
              </w:rPr>
              <w:t>х</w:t>
            </w:r>
            <w:r w:rsidRPr="00AA5E1F">
              <w:rPr>
                <w:rFonts w:ascii="GHEA Grapalat" w:hAnsi="GHEA Grapalat"/>
                <w:sz w:val="20"/>
                <w:szCs w:val="20"/>
              </w:rPr>
              <w:t>16; Մալուխների մուտքերի քանակը 4 - 6;</w:t>
            </w:r>
          </w:p>
          <w:p w14:paraId="7BF0AF41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 xml:space="preserve">Սպլայս կրիչ ոչ քիչ 4 հատ; Սպլայս կրիչի մոդելը  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016; 024;</w:t>
            </w:r>
          </w:p>
          <w:p w14:paraId="5B8051DD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 xml:space="preserve">Մասսան ոչ շատ 3,0կգ; Ամրացման համար պարտադիր աքսեսուարների կոմպլեկտացիան՝ ԿԴԶՍ (КДЗС), հերմետիկ ժապավեն, Նեյլոնային ամրակներ, հղկող կտոր; Մոդելը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GJS-A; Երկարությունը մմ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ոչ քիչ 365 մինչև 405</w:t>
            </w:r>
          </w:p>
          <w:p w14:paraId="64D171DC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Լայնությունը, մմ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ոչ քիչ 180 մինչև 220;</w:t>
            </w:r>
          </w:p>
          <w:p w14:paraId="5209F850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Հաստությունը , մմ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ոչ քիչ 90 մինչև 130;</w:t>
            </w:r>
          </w:p>
          <w:p w14:paraId="6387E469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Типа исполнения  - горизонтальная;</w:t>
            </w:r>
          </w:p>
          <w:p w14:paraId="6F5277B1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Корпус из поликарбоната;</w:t>
            </w:r>
          </w:p>
          <w:p w14:paraId="49C6C28D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Запорные вставки не менее 2 пары;</w:t>
            </w:r>
            <w:r w:rsidRPr="00AA5E1F">
              <w:rPr>
                <w:rFonts w:ascii="GHEA Grapalat" w:hAnsi="GHEA Grapalat"/>
                <w:sz w:val="20"/>
                <w:szCs w:val="20"/>
              </w:rPr>
              <w:br/>
              <w:t>Герметизирующая прокладка;</w:t>
            </w:r>
          </w:p>
          <w:p w14:paraId="692281CC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Макс. диаметр кабеля, мм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4</w:t>
            </w:r>
            <w:r w:rsidRPr="00AA5E1F">
              <w:rPr>
                <w:rFonts w:ascii="GHEA Grapalat" w:hAnsi="GHEA Grapalat" w:cs="GHEA Grapalat"/>
                <w:sz w:val="20"/>
                <w:szCs w:val="20"/>
              </w:rPr>
              <w:t>х</w:t>
            </w:r>
            <w:r w:rsidRPr="00AA5E1F">
              <w:rPr>
                <w:rFonts w:ascii="GHEA Grapalat" w:hAnsi="GHEA Grapalat"/>
                <w:sz w:val="20"/>
                <w:szCs w:val="20"/>
              </w:rPr>
              <w:t>3; 2</w:t>
            </w:r>
            <w:r w:rsidRPr="00AA5E1F">
              <w:rPr>
                <w:rFonts w:ascii="GHEA Grapalat" w:hAnsi="GHEA Grapalat" w:cs="GHEA Grapalat"/>
                <w:sz w:val="20"/>
                <w:szCs w:val="20"/>
              </w:rPr>
              <w:t>х</w:t>
            </w:r>
            <w:r w:rsidRPr="00AA5E1F">
              <w:rPr>
                <w:rFonts w:ascii="GHEA Grapalat" w:hAnsi="GHEA Grapalat"/>
                <w:sz w:val="20"/>
                <w:szCs w:val="20"/>
              </w:rPr>
              <w:t>16;</w:t>
            </w:r>
          </w:p>
          <w:p w14:paraId="6BDA627F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Кол-во вводов кабеля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4-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6 ;</w:t>
            </w:r>
          </w:p>
          <w:p w14:paraId="340197DA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Cплайс - кассета не менее 4 шт.;</w:t>
            </w:r>
          </w:p>
          <w:p w14:paraId="3C2B4775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 xml:space="preserve"> Модель сплайс-кассеты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016; 024;</w:t>
            </w:r>
          </w:p>
          <w:p w14:paraId="6361355C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Масса  не более, кг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3,0; Комплект обязательных аксессуаров и принадлежностей для крепления: КДЗС, герметизирующая лента, нейлоновые стяжки, абразивная ткань;</w:t>
            </w:r>
          </w:p>
          <w:p w14:paraId="2348ECCE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Модель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GJS-A Размер длины  мм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</w:t>
            </w:r>
            <w:r w:rsidRPr="00AA5E1F">
              <w:rPr>
                <w:rFonts w:ascii="GHEA Grapalat" w:hAnsi="GHEA Grapalat"/>
                <w:sz w:val="20"/>
                <w:szCs w:val="20"/>
              </w:rPr>
              <w:t>от 365 до 405</w:t>
            </w:r>
          </w:p>
          <w:p w14:paraId="3FB16145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Размер ширины, мм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>от 180 до 220</w:t>
            </w:r>
          </w:p>
          <w:p w14:paraId="12ED6405" w14:textId="77777777" w:rsidR="00AA5E1F" w:rsidRPr="00AA5E1F" w:rsidRDefault="00AA5E1F" w:rsidP="00AA5E1F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AA5E1F">
              <w:rPr>
                <w:rFonts w:ascii="GHEA Grapalat" w:hAnsi="GHEA Grapalat"/>
                <w:sz w:val="20"/>
                <w:szCs w:val="20"/>
              </w:rPr>
              <w:t>Размер высоты, мм</w:t>
            </w:r>
            <w:r w:rsidRPr="00AA5E1F">
              <w:rPr>
                <w:rFonts w:ascii="Calibri" w:hAnsi="Calibri" w:cs="Calibri"/>
                <w:sz w:val="20"/>
                <w:szCs w:val="20"/>
              </w:rPr>
              <w:t>  </w:t>
            </w:r>
            <w:r w:rsidRPr="00AA5E1F">
              <w:rPr>
                <w:rFonts w:ascii="GHEA Grapalat" w:hAnsi="GHEA Grapalat"/>
                <w:sz w:val="20"/>
                <w:szCs w:val="20"/>
              </w:rPr>
              <w:t xml:space="preserve"> от 90 до 130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C006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հատ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677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10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465D" w14:textId="77777777" w:rsidR="00AA5E1F" w:rsidRPr="00AA5E1F" w:rsidRDefault="00AA5E1F" w:rsidP="00AA5E1F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19500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5466" w14:textId="77777777" w:rsidR="00AA5E1F" w:rsidRPr="00AA5E1F" w:rsidRDefault="00AA5E1F" w:rsidP="00AA5E1F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A5E1F">
              <w:rPr>
                <w:rFonts w:ascii="GHEA Grapalat" w:hAnsi="GHEA Grapalat"/>
                <w:sz w:val="20"/>
                <w:szCs w:val="20"/>
                <w:lang w:val="en-US"/>
              </w:rPr>
              <w:t>195000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69537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86097B" w14:textId="77777777" w:rsidR="00AA5E1F" w:rsidRPr="00AA5E1F" w:rsidRDefault="00AA5E1F" w:rsidP="00AA5E1F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5F9BFE20" w14:textId="77777777" w:rsidR="00AA5E1F" w:rsidRPr="00AA5E1F" w:rsidRDefault="00AA5E1F" w:rsidP="00AA5E1F">
      <w:pPr>
        <w:spacing w:after="0" w:line="240" w:lineRule="auto"/>
        <w:contextualSpacing/>
        <w:rPr>
          <w:rFonts w:ascii="GHEA Grapalat" w:hAnsi="GHEA Grapalat" w:cs="Times New Roman"/>
          <w:b/>
          <w:sz w:val="18"/>
          <w:szCs w:val="18"/>
        </w:rPr>
      </w:pPr>
    </w:p>
    <w:p w14:paraId="4F6D2A3A" w14:textId="77777777" w:rsidR="00AA5E1F" w:rsidRPr="00AA5E1F" w:rsidRDefault="00AA5E1F" w:rsidP="00AA5E1F">
      <w:pPr>
        <w:spacing w:after="0" w:line="240" w:lineRule="auto"/>
        <w:contextualSpacing/>
        <w:rPr>
          <w:rFonts w:ascii="GHEA Grapalat" w:hAnsi="GHEA Grapalat" w:cs="Times New Roman"/>
          <w:b/>
          <w:sz w:val="18"/>
          <w:szCs w:val="18"/>
        </w:rPr>
      </w:pPr>
    </w:p>
    <w:p w14:paraId="6F36D850" w14:textId="77777777" w:rsidR="00AA5E1F" w:rsidRPr="00AA5E1F" w:rsidRDefault="00AA5E1F" w:rsidP="00AA5E1F">
      <w:pPr>
        <w:spacing w:after="0" w:line="240" w:lineRule="auto"/>
        <w:contextualSpacing/>
        <w:rPr>
          <w:rFonts w:ascii="GHEA Grapalat" w:hAnsi="GHEA Grapalat" w:cs="Times New Roman"/>
          <w:b/>
          <w:sz w:val="18"/>
          <w:szCs w:val="18"/>
        </w:rPr>
      </w:pPr>
    </w:p>
    <w:p w14:paraId="202F443A" w14:textId="77777777" w:rsidR="00AA5E1F" w:rsidRPr="00AA5E1F" w:rsidRDefault="00AA5E1F" w:rsidP="00AA5E1F">
      <w:pPr>
        <w:spacing w:after="0" w:line="240" w:lineRule="auto"/>
        <w:contextualSpacing/>
        <w:rPr>
          <w:rFonts w:ascii="GHEA Grapalat" w:hAnsi="GHEA Grapalat" w:cs="Times New Roman"/>
          <w:b/>
          <w:sz w:val="18"/>
          <w:szCs w:val="18"/>
        </w:rPr>
      </w:pPr>
    </w:p>
    <w:p w14:paraId="661AA3F2" w14:textId="261574D1" w:rsidR="00AA5E1F" w:rsidRPr="00AA5E1F" w:rsidRDefault="00AA5E1F" w:rsidP="00AA5E1F">
      <w:pPr>
        <w:spacing w:after="0" w:line="240" w:lineRule="auto"/>
        <w:contextualSpacing/>
        <w:rPr>
          <w:rFonts w:ascii="GHEA Grapalat" w:hAnsi="GHEA Grapalat" w:cs="Sylfaen"/>
          <w:sz w:val="18"/>
          <w:szCs w:val="18"/>
          <w:lang w:val="pt-BR"/>
        </w:rPr>
      </w:pPr>
      <w:r w:rsidRPr="00AA5E1F">
        <w:rPr>
          <w:rFonts w:ascii="GHEA Grapalat" w:hAnsi="GHEA Grapalat" w:cs="Times New Roman"/>
          <w:b/>
          <w:sz w:val="18"/>
          <w:szCs w:val="18"/>
        </w:rPr>
        <w:t>Ծանոթություն</w:t>
      </w:r>
      <w:r w:rsidRPr="00AA5E1F">
        <w:rPr>
          <w:rFonts w:ascii="GHEA Grapalat" w:hAnsi="GHEA Grapalat" w:cs="Times New Roman"/>
          <w:b/>
          <w:sz w:val="18"/>
          <w:szCs w:val="18"/>
          <w:lang w:val="pt-BR"/>
        </w:rPr>
        <w:t>.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</w:p>
    <w:p w14:paraId="27105714" w14:textId="77777777" w:rsidR="00AA5E1F" w:rsidRPr="00AA5E1F" w:rsidRDefault="00AA5E1F" w:rsidP="00AA5E1F">
      <w:pPr>
        <w:spacing w:after="0" w:line="240" w:lineRule="auto"/>
        <w:contextualSpacing/>
        <w:rPr>
          <w:rFonts w:ascii="GHEA Grapalat" w:hAnsi="GHEA Grapalat" w:cs="Sylfaen"/>
          <w:sz w:val="18"/>
          <w:szCs w:val="18"/>
          <w:lang w:val="pt-BR"/>
        </w:rPr>
      </w:pPr>
    </w:p>
    <w:p w14:paraId="290661A8" w14:textId="77777777" w:rsidR="00AA5E1F" w:rsidRPr="00AA5E1F" w:rsidRDefault="00AA5E1F" w:rsidP="00AA5E1F">
      <w:pPr>
        <w:spacing w:after="0"/>
        <w:rPr>
          <w:rFonts w:ascii="GHEA Grapalat" w:hAnsi="GHEA Grapalat" w:cs="Arial"/>
          <w:iCs/>
          <w:sz w:val="18"/>
          <w:szCs w:val="18"/>
        </w:rPr>
      </w:pPr>
      <w:r w:rsidRPr="00AA5E1F">
        <w:rPr>
          <w:rFonts w:ascii="GHEA Grapalat" w:hAnsi="GHEA Grapalat" w:cs="Arial"/>
          <w:iCs/>
          <w:sz w:val="18"/>
          <w:szCs w:val="18"/>
          <w:lang w:val="pt-BR"/>
        </w:rPr>
        <w:t>1.</w:t>
      </w:r>
      <w:r w:rsidRPr="00AA5E1F">
        <w:rPr>
          <w:rFonts w:ascii="GHEA Grapalat" w:hAnsi="GHEA Grapalat" w:cs="Arial"/>
          <w:iCs/>
          <w:sz w:val="18"/>
          <w:szCs w:val="18"/>
        </w:rPr>
        <w:t xml:space="preserve">Ապրանքները պետք է լինեն նոր, չօգտագործված, </w:t>
      </w:r>
      <w:r w:rsidRPr="00AA5E1F">
        <w:rPr>
          <w:rFonts w:ascii="GHEA Grapalat" w:hAnsi="GHEA Grapalat" w:cs="Arial"/>
          <w:iCs/>
          <w:sz w:val="18"/>
          <w:szCs w:val="18"/>
          <w:lang w:val="pt-BR"/>
        </w:rPr>
        <w:t xml:space="preserve">չափաբաժինը </w:t>
      </w:r>
      <w:r w:rsidRPr="00AA5E1F">
        <w:rPr>
          <w:rFonts w:ascii="GHEA Grapalat" w:hAnsi="GHEA Grapalat" w:cs="Arial"/>
          <w:iCs/>
          <w:sz w:val="18"/>
          <w:szCs w:val="18"/>
        </w:rPr>
        <w:t>պետք է ունենան որակի հավաստագիր կամ անձնագիր: Փաթեթավորումը պետք է ապահովի ապրանքի մեխանիկական ամբողջականությունը,</w:t>
      </w:r>
      <w:r w:rsidRPr="00AA5E1F">
        <w:rPr>
          <w:rFonts w:ascii="GHEA Grapalat" w:hAnsi="GHEA Grapalat" w:cstheme="minorHAnsi"/>
          <w:iCs/>
          <w:color w:val="FF0000"/>
          <w:sz w:val="18"/>
          <w:szCs w:val="18"/>
        </w:rPr>
        <w:t xml:space="preserve"> </w:t>
      </w:r>
      <w:r w:rsidRPr="00AA5E1F">
        <w:rPr>
          <w:rFonts w:ascii="GHEA Grapalat" w:hAnsi="GHEA Grapalat" w:cs="Arial"/>
          <w:iCs/>
          <w:sz w:val="18"/>
          <w:szCs w:val="18"/>
        </w:rPr>
        <w:t xml:space="preserve">փաստաթղթերը լինեն թարգմանված հայերեն կամ ռուսերեն լեզուներով: </w:t>
      </w:r>
    </w:p>
    <w:p w14:paraId="664B21A6" w14:textId="77777777" w:rsidR="00AA5E1F" w:rsidRPr="00AA5E1F" w:rsidRDefault="00AA5E1F" w:rsidP="00AA5E1F">
      <w:pPr>
        <w:spacing w:after="0" w:line="240" w:lineRule="auto"/>
        <w:jc w:val="both"/>
        <w:rPr>
          <w:rFonts w:ascii="GHEA Grapalat" w:hAnsi="GHEA Grapalat" w:cs="Sylfaen"/>
          <w:sz w:val="18"/>
          <w:szCs w:val="18"/>
          <w:lang w:val="pt-BR"/>
        </w:rPr>
      </w:pPr>
      <w:r w:rsidRPr="00AA5E1F">
        <w:rPr>
          <w:rFonts w:ascii="GHEA Grapalat" w:hAnsi="GHEA Grapalat" w:cs="Sylfaen"/>
          <w:sz w:val="18"/>
          <w:szCs w:val="18"/>
          <w:lang w:val="pt-BR"/>
        </w:rPr>
        <w:t>2.</w:t>
      </w:r>
      <w:r w:rsidRPr="00AA5E1F">
        <w:rPr>
          <w:rFonts w:ascii="GHEA Grapalat" w:hAnsi="GHEA Grapalat" w:cs="Sylfaen"/>
          <w:sz w:val="18"/>
          <w:szCs w:val="18"/>
        </w:rPr>
        <w:t>Վճարումը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կկատարվի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փաստացի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մատակարարված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ապրանքների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հանձնման</w:t>
      </w:r>
      <w:r w:rsidRPr="00AA5E1F">
        <w:rPr>
          <w:rFonts w:ascii="GHEA Grapalat" w:hAnsi="GHEA Grapalat" w:cs="Sylfaen"/>
          <w:sz w:val="18"/>
          <w:szCs w:val="18"/>
          <w:lang w:val="pt-BR"/>
        </w:rPr>
        <w:t>-</w:t>
      </w:r>
      <w:r w:rsidRPr="00AA5E1F">
        <w:rPr>
          <w:rFonts w:ascii="GHEA Grapalat" w:hAnsi="GHEA Grapalat" w:cs="Sylfaen"/>
          <w:sz w:val="18"/>
          <w:szCs w:val="18"/>
        </w:rPr>
        <w:t>ընդունման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արձանագրության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հիման</w:t>
      </w:r>
      <w:r w:rsidRPr="00AA5E1F">
        <w:rPr>
          <w:rFonts w:ascii="GHEA Grapalat" w:hAnsi="GHEA Grapalat" w:cs="Sylfaen"/>
          <w:sz w:val="18"/>
          <w:szCs w:val="18"/>
          <w:lang w:val="pt-BR"/>
        </w:rPr>
        <w:t xml:space="preserve"> </w:t>
      </w:r>
      <w:r w:rsidRPr="00AA5E1F">
        <w:rPr>
          <w:rFonts w:ascii="GHEA Grapalat" w:hAnsi="GHEA Grapalat" w:cs="Sylfaen"/>
          <w:sz w:val="18"/>
          <w:szCs w:val="18"/>
        </w:rPr>
        <w:t>վրա</w:t>
      </w:r>
      <w:r w:rsidRPr="00AA5E1F">
        <w:rPr>
          <w:rFonts w:ascii="GHEA Grapalat" w:hAnsi="GHEA Grapalat" w:cs="Sylfaen"/>
          <w:sz w:val="18"/>
          <w:szCs w:val="18"/>
          <w:lang w:val="pt-BR"/>
        </w:rPr>
        <w:t>:</w:t>
      </w:r>
      <w:r w:rsidRPr="00AA5E1F">
        <w:rPr>
          <w:rFonts w:ascii="GHEA Grapalat" w:hAnsi="GHEA Grapalat" w:cs="Sylfaen"/>
          <w:sz w:val="18"/>
          <w:szCs w:val="18"/>
        </w:rPr>
        <w:t xml:space="preserve"> </w:t>
      </w:r>
    </w:p>
    <w:p w14:paraId="6B56CDEB" w14:textId="1E2E146E" w:rsidR="00AA5E1F" w:rsidRPr="000D0B97" w:rsidRDefault="00AA5E1F" w:rsidP="00AA5E1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 xml:space="preserve">3.Ապրանքային նշանի, ֆիրմային անվանման  և արտադրողի վերաբերյալ տեղեկատվության – </w:t>
      </w:r>
      <w:r w:rsidRPr="00AA5E1F">
        <w:rPr>
          <w:rFonts w:ascii="GHEA Grapalat" w:hAnsi="GHEA Grapalat" w:cstheme="minorHAnsi"/>
          <w:bCs/>
          <w:sz w:val="18"/>
          <w:szCs w:val="18"/>
          <w:u w:val="single"/>
          <w:lang w:val="pt-BR"/>
        </w:rPr>
        <w:t>չի պահանջվում</w:t>
      </w:r>
      <w:r w:rsidR="000D0B97" w:rsidRPr="000D0B97">
        <w:rPr>
          <w:rFonts w:ascii="GHEA Grapalat" w:hAnsi="GHEA Grapalat" w:cstheme="minorHAnsi"/>
          <w:bCs/>
          <w:sz w:val="18"/>
          <w:szCs w:val="18"/>
          <w:u w:val="single"/>
          <w:lang w:val="pt-BR"/>
        </w:rPr>
        <w:t>:</w:t>
      </w:r>
    </w:p>
    <w:p w14:paraId="7C26B0CB" w14:textId="6F8BDFDD" w:rsidR="00AA5E1F" w:rsidRPr="000D0B97" w:rsidRDefault="00AA5E1F" w:rsidP="00AA5E1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4.Մասնակցին ստորագրված հանձնման-ընդունման արձանագրության տրամադրման ժամկետ – 30 աշխատանքային օր</w:t>
      </w:r>
      <w:r w:rsidR="000D0B97" w:rsidRPr="000D0B97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</w:p>
    <w:p w14:paraId="735968D5" w14:textId="77777777" w:rsidR="00AA5E1F" w:rsidRPr="00AA5E1F" w:rsidRDefault="00AA5E1F" w:rsidP="00AA5E1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5.Թույլատրելի խա</w:t>
      </w:r>
      <w:r w:rsidRPr="00AA5E1F">
        <w:rPr>
          <w:rFonts w:ascii="GHEA Grapalat" w:hAnsi="GHEA Grapalat" w:cstheme="minorHAnsi"/>
          <w:bCs/>
          <w:sz w:val="18"/>
          <w:szCs w:val="18"/>
        </w:rPr>
        <w:t>խ</w:t>
      </w: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տման ժամկետ – 10 օրացուցային օր</w:t>
      </w:r>
      <w:r w:rsidRPr="00AA5E1F">
        <w:rPr>
          <w:rFonts w:ascii="GHEA Grapalat" w:hAnsi="GHEA Grapalat" w:cstheme="minorHAnsi"/>
          <w:bCs/>
          <w:sz w:val="18"/>
          <w:szCs w:val="18"/>
        </w:rPr>
        <w:t>:</w:t>
      </w:r>
    </w:p>
    <w:p w14:paraId="4817B4C8" w14:textId="1A8CC477" w:rsidR="00AA5E1F" w:rsidRPr="000D0B97" w:rsidRDefault="00AA5E1F" w:rsidP="00AA5E1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6.Կատարողը պարտավոր է պահպանել ՀԱԷԿ-ում գործող ներօբ</w:t>
      </w:r>
      <w:r>
        <w:rPr>
          <w:rFonts w:ascii="GHEA Grapalat" w:hAnsi="GHEA Grapalat" w:cstheme="minorHAnsi"/>
          <w:bCs/>
          <w:sz w:val="18"/>
          <w:szCs w:val="18"/>
          <w:lang w:val="ru-RU"/>
        </w:rPr>
        <w:t>յ</w:t>
      </w: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եկտային և անցագրային ռեժիմի բոլոր պահանջները</w:t>
      </w:r>
      <w:r w:rsidR="000D0B97" w:rsidRPr="000D0B97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</w:p>
    <w:p w14:paraId="507F2ACE" w14:textId="7DAF28AC" w:rsidR="00AA5E1F" w:rsidRPr="00FF51D6" w:rsidRDefault="00AA5E1F" w:rsidP="00AA5E1F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="000D0B97" w:rsidRPr="00FF51D6">
        <w:rPr>
          <w:rFonts w:ascii="GHEA Grapalat" w:hAnsi="GHEA Grapalat" w:cstheme="minorHAnsi"/>
          <w:bCs/>
          <w:sz w:val="18"/>
          <w:szCs w:val="18"/>
          <w:lang w:val="pt-BR"/>
        </w:rPr>
        <w:t>:</w:t>
      </w:r>
    </w:p>
    <w:p w14:paraId="399A0BFC" w14:textId="5DA5400F" w:rsidR="00AA5E1F" w:rsidRPr="00AA5E1F" w:rsidRDefault="00AA5E1F" w:rsidP="00AA5E1F">
      <w:pPr>
        <w:spacing w:after="0" w:line="240" w:lineRule="auto"/>
        <w:jc w:val="both"/>
        <w:rPr>
          <w:rFonts w:ascii="GHEA Grapalat" w:hAnsi="GHEA Grapalat"/>
          <w:sz w:val="18"/>
          <w:szCs w:val="18"/>
          <w:lang w:val="pt-BR"/>
        </w:rPr>
      </w:pP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 xml:space="preserve">8.Պայմանագրի կառավարիչ </w:t>
      </w:r>
      <w:r w:rsidRPr="00AA5E1F">
        <w:rPr>
          <w:rFonts w:ascii="GHEA Grapalat" w:hAnsi="GHEA Grapalat" w:cstheme="minorHAnsi"/>
          <w:bCs/>
          <w:sz w:val="18"/>
          <w:szCs w:val="18"/>
          <w:lang w:val="ru-RU"/>
        </w:rPr>
        <w:t>Ա</w:t>
      </w: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 xml:space="preserve">. </w:t>
      </w:r>
      <w:proofErr w:type="spellStart"/>
      <w:r w:rsidRPr="00AA5E1F">
        <w:rPr>
          <w:rFonts w:ascii="GHEA Grapalat" w:hAnsi="GHEA Grapalat" w:cstheme="minorHAnsi"/>
          <w:bCs/>
          <w:sz w:val="18"/>
          <w:szCs w:val="18"/>
          <w:lang w:val="ru-RU"/>
        </w:rPr>
        <w:t>Մելքոնյան</w:t>
      </w:r>
      <w:proofErr w:type="spellEnd"/>
      <w:r w:rsidR="00FF51D6" w:rsidRPr="00FF51D6">
        <w:rPr>
          <w:rFonts w:ascii="GHEA Grapalat" w:hAnsi="GHEA Grapalat" w:cstheme="minorHAnsi"/>
          <w:bCs/>
          <w:sz w:val="18"/>
          <w:szCs w:val="18"/>
          <w:lang w:val="pt-BR"/>
        </w:rPr>
        <w:t>,</w:t>
      </w: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 xml:space="preserve"> հեռ. 010-28-00-35, </w:t>
      </w:r>
      <w:r w:rsidRPr="00AA5E1F">
        <w:rPr>
          <w:rFonts w:ascii="GHEA Grapalat" w:hAnsi="GHEA Grapalat" w:cstheme="minorHAnsi"/>
          <w:bCs/>
          <w:sz w:val="18"/>
          <w:szCs w:val="18"/>
        </w:rPr>
        <w:t>e</w:t>
      </w:r>
      <w:r w:rsidR="00FF51D6" w:rsidRPr="00FF51D6">
        <w:rPr>
          <w:rFonts w:ascii="GHEA Grapalat" w:hAnsi="GHEA Grapalat" w:cstheme="minorHAnsi"/>
          <w:bCs/>
          <w:sz w:val="18"/>
          <w:szCs w:val="18"/>
          <w:lang w:val="pt-BR"/>
        </w:rPr>
        <w:t>-</w:t>
      </w:r>
      <w:r w:rsidRPr="00AA5E1F">
        <w:rPr>
          <w:rFonts w:ascii="GHEA Grapalat" w:hAnsi="GHEA Grapalat" w:cstheme="minorHAnsi"/>
          <w:bCs/>
          <w:sz w:val="18"/>
          <w:szCs w:val="18"/>
          <w:lang w:val="pt-BR"/>
        </w:rPr>
        <w:t>mail</w:t>
      </w:r>
      <w:r w:rsidR="00FF51D6" w:rsidRPr="00FF51D6">
        <w:rPr>
          <w:rFonts w:ascii="GHEA Grapalat" w:hAnsi="GHEA Grapalat" w:cstheme="minorHAnsi"/>
          <w:bCs/>
          <w:sz w:val="18"/>
          <w:szCs w:val="18"/>
          <w:lang w:val="pt-BR"/>
        </w:rPr>
        <w:t xml:space="preserve">: </w:t>
      </w:r>
      <w:hyperlink r:id="rId5" w:history="1">
        <w:r w:rsidR="00FF51D6" w:rsidRPr="004E61AD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AA5E1F">
        <w:rPr>
          <w:rFonts w:ascii="GHEA Grapalat" w:hAnsi="GHEA Grapalat"/>
          <w:sz w:val="18"/>
          <w:szCs w:val="18"/>
          <w:lang w:val="pt-BR"/>
        </w:rPr>
        <w:t xml:space="preserve">  </w:t>
      </w:r>
    </w:p>
    <w:p w14:paraId="65CA92A5" w14:textId="77777777" w:rsidR="00AA5E1F" w:rsidRPr="00AA5E1F" w:rsidRDefault="00AA5E1F" w:rsidP="00AA5E1F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AA5E1F"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2768A473" w14:textId="52B4479E" w:rsidR="00AA5E1F" w:rsidRPr="00AA5E1F" w:rsidRDefault="00AA5E1F" w:rsidP="00AA5E1F">
      <w:pPr>
        <w:spacing w:after="0"/>
        <w:rPr>
          <w:rFonts w:ascii="GHEA Grapalat" w:hAnsi="GHEA Grapalat" w:cs="Arial"/>
          <w:iCs/>
          <w:color w:val="FF0000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1. </w:t>
      </w:r>
      <w:r w:rsidRPr="00AA5E1F">
        <w:rPr>
          <w:rFonts w:ascii="GHEA Grapalat" w:hAnsi="GHEA Grapalat" w:cs="Arial"/>
          <w:iCs/>
          <w:sz w:val="18"/>
          <w:szCs w:val="18"/>
        </w:rPr>
        <w:t>Товары должны быть новыми, должны иметь сертификат качества или паспорт. Упаковка должна обеспечить механическую целостность товара, документы должны быть переведены на армянский или русский язык.</w:t>
      </w:r>
      <w:r w:rsidRPr="00AA5E1F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</w:p>
    <w:p w14:paraId="7479A7D1" w14:textId="77777777" w:rsidR="00AA5E1F" w:rsidRPr="00AA5E1F" w:rsidRDefault="00AA5E1F" w:rsidP="00AA5E1F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14:paraId="7A27E72C" w14:textId="6064615D" w:rsidR="00AA5E1F" w:rsidRPr="00CA34CF" w:rsidRDefault="00AA5E1F" w:rsidP="00AA5E1F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3.Информация о товарном знаке, торговом наименовании, марке и производителе - не требуется</w:t>
      </w:r>
      <w:r w:rsidR="00CA34C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67DC72B3" w14:textId="16FABB9C" w:rsidR="00AA5E1F" w:rsidRPr="00CA34CF" w:rsidRDefault="00AA5E1F" w:rsidP="00AA5E1F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4.Срок предоставления участнику подписанного протокола приема-передачи – </w:t>
      </w:r>
      <w:r w:rsidR="00D82C7A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3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0 рабочих дней</w:t>
      </w:r>
      <w:r w:rsidR="00CA34C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0F2936A4" w14:textId="00E5F9E4" w:rsidR="00AA5E1F" w:rsidRPr="00CA34CF" w:rsidRDefault="00AA5E1F" w:rsidP="00AA5E1F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5.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 w:rsidR="00CA34C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3B21DD7D" w14:textId="3831DFC2" w:rsidR="00AA5E1F" w:rsidRPr="00CA34CF" w:rsidRDefault="00AA5E1F" w:rsidP="00AA5E1F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6.Исполнитель обязан соблюдать все требования внутриобектного и пропускного режима, действующие на ААЭС</w:t>
      </w:r>
      <w:r w:rsidR="00CA34C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1D3AC8D2" w14:textId="44659534" w:rsidR="00AA5E1F" w:rsidRPr="00FF51D6" w:rsidRDefault="00AA5E1F" w:rsidP="00AA5E1F">
      <w:pPr>
        <w:spacing w:after="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9-00 до 15-30 часов</w:t>
      </w:r>
      <w:r w:rsidR="00CA34CF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.</w:t>
      </w:r>
    </w:p>
    <w:p w14:paraId="7336F3E8" w14:textId="68C236C8" w:rsidR="00AA5E1F" w:rsidRPr="00AA5E1F" w:rsidRDefault="00AA5E1F" w:rsidP="00AA5E1F">
      <w:pPr>
        <w:spacing w:after="0"/>
        <w:contextualSpacing/>
        <w:rPr>
          <w:rFonts w:ascii="GHEA Grapalat" w:hAnsi="GHEA Grapalat" w:cstheme="minorHAnsi"/>
          <w:sz w:val="18"/>
          <w:szCs w:val="18"/>
          <w:lang w:val="ru-RU"/>
        </w:rPr>
      </w:pP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8.Менеджер по контракту 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="00FF51D6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 xml:space="preserve">, 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Тел. 010-28-00-35, e</w:t>
      </w:r>
      <w:r w:rsidR="00FF51D6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-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mail</w:t>
      </w:r>
      <w:r w:rsidR="00FF51D6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:</w:t>
      </w:r>
      <w:r w:rsidRPr="00AA5E1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</w:t>
      </w:r>
      <w:hyperlink r:id="rId6" w:history="1">
        <w:r w:rsidRPr="00AA5E1F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</w:p>
    <w:p w14:paraId="1E380066" w14:textId="77777777" w:rsidR="00AA5E1F" w:rsidRPr="00AA5E1F" w:rsidRDefault="00AA5E1F" w:rsidP="00AA5E1F">
      <w:pPr>
        <w:spacing w:after="0"/>
        <w:contextualSpacing/>
        <w:rPr>
          <w:rFonts w:ascii="GHEA Grapalat" w:hAnsi="GHEA Grapalat"/>
          <w:b/>
          <w:bCs/>
          <w:color w:val="000000" w:themeColor="text1"/>
        </w:rPr>
      </w:pPr>
    </w:p>
    <w:p w14:paraId="2312E63E" w14:textId="77777777" w:rsidR="000D590E" w:rsidRPr="00AA5E1F" w:rsidRDefault="000D590E" w:rsidP="00AA5E1F">
      <w:pPr>
        <w:spacing w:after="0"/>
        <w:rPr>
          <w:rFonts w:ascii="GHEA Grapalat" w:hAnsi="GHEA Grapalat"/>
        </w:rPr>
      </w:pPr>
    </w:p>
    <w:sectPr w:rsidR="000D590E" w:rsidRPr="00AA5E1F" w:rsidSect="00AA5E1F">
      <w:pgSz w:w="16838" w:h="11906" w:orient="landscape"/>
      <w:pgMar w:top="28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2C8"/>
    <w:multiLevelType w:val="hybridMultilevel"/>
    <w:tmpl w:val="23B4096C"/>
    <w:lvl w:ilvl="0" w:tplc="AF48D6F6">
      <w:start w:val="1"/>
      <w:numFmt w:val="decimal"/>
      <w:lvlText w:val="%1."/>
      <w:lvlJc w:val="left"/>
      <w:pPr>
        <w:ind w:left="643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0DA"/>
    <w:rsid w:val="000D0B97"/>
    <w:rsid w:val="000D590E"/>
    <w:rsid w:val="001750DA"/>
    <w:rsid w:val="003D653E"/>
    <w:rsid w:val="006D3686"/>
    <w:rsid w:val="0083197B"/>
    <w:rsid w:val="00AA5E1F"/>
    <w:rsid w:val="00CA34CF"/>
    <w:rsid w:val="00D376BC"/>
    <w:rsid w:val="00D82C7A"/>
    <w:rsid w:val="00F449F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13FA2"/>
  <w15:chartTrackingRefBased/>
  <w15:docId w15:val="{E90523A9-AFD6-435D-B0DF-8F39F10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E1F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A5E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AA5E1F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AA5E1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A5E1F"/>
    <w:rPr>
      <w:color w:val="0000FF"/>
      <w:u w:val="single"/>
    </w:rPr>
  </w:style>
  <w:style w:type="paragraph" w:styleId="a7">
    <w:name w:val="No Spacing"/>
    <w:uiPriority w:val="1"/>
    <w:qFormat/>
    <w:rsid w:val="00AA5E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zkurwreuab5ozgtqnkl">
    <w:name w:val="ezkurwreuab5ozgtqnkl"/>
    <w:basedOn w:val="a0"/>
    <w:rsid w:val="00AA5E1F"/>
  </w:style>
  <w:style w:type="character" w:styleId="a8">
    <w:name w:val="Unresolved Mention"/>
    <w:basedOn w:val="a0"/>
    <w:uiPriority w:val="99"/>
    <w:semiHidden/>
    <w:unhideWhenUsed/>
    <w:rsid w:val="00FF5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12</cp:revision>
  <dcterms:created xsi:type="dcterms:W3CDTF">2025-06-02T07:49:00Z</dcterms:created>
  <dcterms:modified xsi:type="dcterms:W3CDTF">2025-06-03T07:24:00Z</dcterms:modified>
</cp:coreProperties>
</file>