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մանկական տակդիրներ N3 - գործարանային փաթեթավորմամբ, նախատեսված 5-9կգ քաշով երեխաների համար: Լրիվ խոնավակլանումը 160գ-270գ, երծծման ժամանակը 3 վարկյանից ոչ ավել: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մանկական տակդիրներ N4 - գործարանային փաթեթավորմամբ, փաթեթում առնվազն 66 հատ, նախատեսված 7-16կգ քաշով երեխաների համար: Լրիվ խոնավակլանումը 160գ-270գ, ներծծման ժամանակը 3 վարկյանից ոչ ավել: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մանկական տակդիր N5 - մեկանգամյա օգտագործման, գործարանային փաթեթավորմամբ, նախատեսված 12-22 կգ քաշով երեխաների համար: Լրիվ խոնավակլանումը 160գ-270գ,  երծծման ժամանակը 3 վարկյանից ոչ ավել: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 միջին(M) չափսի - վարտիք, գործարանային փաթեթավորմամբ: Անվտանգությունը, փաթեթավորումը և մակնշումը` ըստ ՀՀ կառավարության 2006թ. հոկտեմբերի 19-ի N1546-Ն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մեծահասակի տակդիր մեծ (L) չափսի - վարտիք, գործարանային փաթեթավորմամբ: Անվտանգությունը, փաթեթավորումը և մակնշումը` ըստ ՀՀ կառավարության 2006թ. հոկտեմբերի 19-ի N1546-Ն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