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կանչի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կանչի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կանչի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կանչի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կանչի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ՀԱԷԿ-ԷԱՃԱՊՁԲ-68/25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ՀԱԷԿ-ԷԱՃԱՊՁԲ-68/25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կանչի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լարումը 50Վ, 50Հց, ձայնի մակարդակը (уровень громкости) 75դԲ, աշխատունակ է օդի (-40˚С +45˚С) ջերմաստիճանային միջակայքում, պաշտպանվածությունը IP65-ից ոչ ցածր, նախատեսված բաց տարածքում աշխատանքի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կանչի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